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FECAEB" w14:textId="77777777" w:rsidR="00B64FA4" w:rsidRDefault="002B4FE7" w:rsidP="00B64FA4">
      <w:pPr>
        <w:jc w:val="center"/>
        <w:rPr>
          <w:sz w:val="24"/>
        </w:rPr>
      </w:pPr>
      <w:r>
        <w:rPr>
          <w:noProof/>
          <w:sz w:val="24"/>
          <w:lang w:val="it-IT"/>
        </w:rPr>
        <w:drawing>
          <wp:anchor distT="0" distB="0" distL="114300" distR="114300" simplePos="0" relativeHeight="251666944" behindDoc="1" locked="0" layoutInCell="1" allowOverlap="1" wp14:anchorId="22510EBA" wp14:editId="1AAEC8AB">
            <wp:simplePos x="0" y="0"/>
            <wp:positionH relativeFrom="column">
              <wp:posOffset>-947292</wp:posOffset>
            </wp:positionH>
            <wp:positionV relativeFrom="paragraph">
              <wp:posOffset>-914400</wp:posOffset>
            </wp:positionV>
            <wp:extent cx="7609077" cy="10694670"/>
            <wp:effectExtent l="0" t="0" r="11430" b="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pertina a4-1 copia-rev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12404" cy="10699346"/>
                    </a:xfrm>
                    <a:prstGeom prst="rect">
                      <a:avLst/>
                    </a:prstGeom>
                  </pic:spPr>
                </pic:pic>
              </a:graphicData>
            </a:graphic>
            <wp14:sizeRelH relativeFrom="margin">
              <wp14:pctWidth>0</wp14:pctWidth>
            </wp14:sizeRelH>
            <wp14:sizeRelV relativeFrom="margin">
              <wp14:pctHeight>0</wp14:pctHeight>
            </wp14:sizeRelV>
          </wp:anchor>
        </w:drawing>
      </w:r>
    </w:p>
    <w:p w14:paraId="18BB5AC9" w14:textId="77777777" w:rsidR="00B64FA4" w:rsidRDefault="00B64FA4" w:rsidP="00B64FA4">
      <w:pPr>
        <w:rPr>
          <w:sz w:val="24"/>
        </w:rPr>
      </w:pPr>
    </w:p>
    <w:p w14:paraId="66969A72" w14:textId="77777777" w:rsidR="00D509DD" w:rsidRDefault="002B4FE7" w:rsidP="002559F6">
      <w:pPr>
        <w:tabs>
          <w:tab w:val="left" w:pos="3400"/>
        </w:tabs>
        <w:spacing w:after="0" w:line="240" w:lineRule="auto"/>
        <w:jc w:val="left"/>
      </w:pPr>
      <w:r>
        <w:rPr>
          <w:b/>
          <w:noProof/>
          <w:lang w:val="it-IT"/>
        </w:rPr>
        <mc:AlternateContent>
          <mc:Choice Requires="wps">
            <w:drawing>
              <wp:anchor distT="0" distB="0" distL="114300" distR="114300" simplePos="0" relativeHeight="251668992" behindDoc="0" locked="0" layoutInCell="1" allowOverlap="1" wp14:anchorId="3E550C75" wp14:editId="5FCBB127">
                <wp:simplePos x="0" y="0"/>
                <wp:positionH relativeFrom="column">
                  <wp:posOffset>-676275</wp:posOffset>
                </wp:positionH>
                <wp:positionV relativeFrom="paragraph">
                  <wp:posOffset>1039364</wp:posOffset>
                </wp:positionV>
                <wp:extent cx="4124960" cy="422402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4124960" cy="42240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55ADE27" w14:textId="77777777" w:rsidR="002B4FE7" w:rsidRPr="0066061F" w:rsidRDefault="00DB51FF" w:rsidP="002B4FE7">
                            <w:pPr>
                              <w:jc w:val="left"/>
                              <w:rPr>
                                <w:sz w:val="66"/>
                                <w:szCs w:val="66"/>
                              </w:rPr>
                            </w:pPr>
                            <w:r>
                              <w:rPr>
                                <w:sz w:val="66"/>
                                <w:szCs w:val="66"/>
                              </w:rPr>
                              <w:t>Cover 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550C75" id="_x0000_t202" coordsize="21600,21600" o:spt="202" path="m,l,21600r21600,l21600,xe">
                <v:stroke joinstyle="miter"/>
                <v:path gradientshapeok="t" o:connecttype="rect"/>
              </v:shapetype>
              <v:shape id="Casella di testo 3" o:spid="_x0000_s1026" type="#_x0000_t202" style="position:absolute;margin-left:-53.25pt;margin-top:81.85pt;width:324.8pt;height:332.6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" filled="f" stroked="f">
                <v:textbox>
                  <w:txbxContent>
                    <w:p w14:paraId="255ADE27" w14:textId="77777777" w:rsidR="002B4FE7" w:rsidRPr="0066061F" w:rsidRDefault="00DB51FF" w:rsidP="002B4FE7">
                      <w:pPr>
                        <w:jc w:val="left"/>
                        <w:rPr>
                          <w:sz w:val="66"/>
                          <w:szCs w:val="66"/>
                        </w:rPr>
                      </w:pPr>
                      <w:r>
                        <w:rPr>
                          <w:sz w:val="66"/>
                          <w:szCs w:val="66"/>
                        </w:rPr>
                        <w:t>Cover Title</w:t>
                      </w:r>
                    </w:p>
                  </w:txbxContent>
                </v:textbox>
                <w10:wrap type="square"/>
              </v:shape>
            </w:pict>
          </mc:Fallback>
        </mc:AlternateContent>
      </w:r>
      <w:r w:rsidR="0066061F">
        <w:rPr>
          <w:sz w:val="52"/>
          <w:szCs w:val="52"/>
        </w:rPr>
        <w:br w:type="page"/>
      </w:r>
    </w:p>
    <w:p w14:paraId="3AB007EB" w14:textId="77777777" w:rsidR="002559F6" w:rsidRDefault="002559F6" w:rsidP="002559F6">
      <w:pPr>
        <w:tabs>
          <w:tab w:val="left" w:pos="3400"/>
        </w:tabs>
        <w:spacing w:after="0" w:line="240" w:lineRule="auto"/>
        <w:jc w:val="left"/>
      </w:pPr>
    </w:p>
    <w:p w14:paraId="5A566F39" w14:textId="77777777" w:rsidR="00EE2BB9" w:rsidRDefault="00EE2BB9" w:rsidP="00EE2BB9">
      <w:pPr>
        <w:pStyle w:val="NormaleWeb"/>
        <w:spacing w:before="240" w:beforeAutospacing="0" w:after="240" w:afterAutospacing="0"/>
      </w:pPr>
      <w:r>
        <w:rPr>
          <w:b/>
          <w:bCs/>
          <w:color w:val="000000"/>
          <w:szCs w:val="22"/>
        </w:rPr>
        <w:t>About VALEU-X</w:t>
      </w:r>
    </w:p>
    <w:p w14:paraId="40F5C8B4" w14:textId="0AE9A86D" w:rsidR="00EE2BB9" w:rsidRDefault="00EE2BB9" w:rsidP="00EE2BB9">
      <w:pPr>
        <w:pStyle w:val="NormaleWeb"/>
        <w:spacing w:before="240" w:beforeAutospacing="0" w:after="240" w:afterAutospacing="0"/>
        <w:jc w:val="both"/>
      </w:pPr>
      <w:r>
        <w:rPr>
          <w:color w:val="333333"/>
          <w:szCs w:val="22"/>
          <w:shd w:val="clear" w:color="auto" w:fill="FFFFFF"/>
        </w:rPr>
        <w:t xml:space="preserve">VALEU-X supports the </w:t>
      </w:r>
      <w:r w:rsidR="009B3F16">
        <w:rPr>
          <w:color w:val="333333"/>
          <w:szCs w:val="22"/>
          <w:shd w:val="clear" w:color="auto" w:fill="FFFFFF"/>
        </w:rPr>
        <w:t>internationalization</w:t>
      </w:r>
      <w:r>
        <w:rPr>
          <w:color w:val="333333"/>
          <w:szCs w:val="22"/>
          <w:shd w:val="clear" w:color="auto" w:fill="FFFFFF"/>
        </w:rPr>
        <w:t xml:space="preserve"> of Albanian universities by introducing Virtual Blended Mobility as an </w:t>
      </w:r>
      <w:r w:rsidR="009B3F16">
        <w:rPr>
          <w:color w:val="333333"/>
          <w:szCs w:val="22"/>
          <w:shd w:val="clear" w:color="auto" w:fill="FFFFFF"/>
        </w:rPr>
        <w:t>internationalization</w:t>
      </w:r>
      <w:r>
        <w:rPr>
          <w:color w:val="333333"/>
          <w:szCs w:val="22"/>
          <w:shd w:val="clear" w:color="auto" w:fill="FFFFFF"/>
        </w:rPr>
        <w:t xml:space="preserve"> at home instrument. VALEU-X is co-funded by the Erasmus+ programme of the European Union during the period January 2020-January 2022.</w:t>
      </w:r>
    </w:p>
    <w:p w14:paraId="302189EB" w14:textId="77777777" w:rsidR="00EE2BB9" w:rsidRDefault="00EE2BB9" w:rsidP="00EE2BB9">
      <w:pPr>
        <w:pStyle w:val="NormaleWeb"/>
        <w:spacing w:before="240" w:beforeAutospacing="0" w:after="240" w:afterAutospacing="0"/>
      </w:pPr>
      <w:r>
        <w:rPr>
          <w:color w:val="000000"/>
          <w:szCs w:val="22"/>
        </w:rPr>
        <w:t> </w:t>
      </w:r>
    </w:p>
    <w:p w14:paraId="11B4BEC3" w14:textId="77777777" w:rsidR="00EE2BB9" w:rsidRDefault="00EE2BB9" w:rsidP="00EE2BB9">
      <w:pPr>
        <w:pStyle w:val="NormaleWeb"/>
        <w:spacing w:before="240" w:beforeAutospacing="0" w:after="240" w:afterAutospacing="0"/>
      </w:pPr>
      <w:r>
        <w:rPr>
          <w:b/>
          <w:bCs/>
          <w:color w:val="000000"/>
          <w:szCs w:val="22"/>
        </w:rPr>
        <w:t>Members of the Consortium</w:t>
      </w:r>
    </w:p>
    <w:p w14:paraId="5E06EFC4" w14:textId="77777777" w:rsidR="00EE2BB9" w:rsidRDefault="00EE2BB9" w:rsidP="00FA0E13">
      <w:pPr>
        <w:pStyle w:val="NormaleWeb"/>
        <w:numPr>
          <w:ilvl w:val="0"/>
          <w:numId w:val="2"/>
        </w:numPr>
        <w:spacing w:before="240" w:beforeAutospacing="0" w:after="0" w:afterAutospacing="0" w:line="240" w:lineRule="auto"/>
        <w:textAlignment w:val="baseline"/>
        <w:rPr>
          <w:color w:val="000000"/>
          <w:szCs w:val="22"/>
        </w:rPr>
      </w:pPr>
      <w:r>
        <w:rPr>
          <w:color w:val="000000"/>
          <w:szCs w:val="22"/>
        </w:rPr>
        <w:t>Technische Universitaet Dresden (TUD), Germany (coordinator)</w:t>
      </w:r>
    </w:p>
    <w:p w14:paraId="4B29237F" w14:textId="77777777" w:rsidR="00EE2BB9" w:rsidRDefault="00EE2BB9" w:rsidP="00FA0E13">
      <w:pPr>
        <w:pStyle w:val="NormaleWeb"/>
        <w:numPr>
          <w:ilvl w:val="0"/>
          <w:numId w:val="2"/>
        </w:numPr>
        <w:spacing w:before="0" w:beforeAutospacing="0" w:after="0" w:afterAutospacing="0" w:line="240" w:lineRule="auto"/>
        <w:textAlignment w:val="baseline"/>
        <w:rPr>
          <w:color w:val="000000"/>
          <w:szCs w:val="22"/>
        </w:rPr>
      </w:pPr>
      <w:r>
        <w:rPr>
          <w:color w:val="000000"/>
          <w:szCs w:val="22"/>
        </w:rPr>
        <w:t>International School for Social and Business Studies (ISSBS), Slovenia</w:t>
      </w:r>
    </w:p>
    <w:p w14:paraId="04438B31" w14:textId="77777777" w:rsidR="00EE2BB9" w:rsidRDefault="00EE2BB9" w:rsidP="00FA0E13">
      <w:pPr>
        <w:pStyle w:val="NormaleWeb"/>
        <w:numPr>
          <w:ilvl w:val="0"/>
          <w:numId w:val="2"/>
        </w:numPr>
        <w:spacing w:before="0" w:beforeAutospacing="0" w:after="0" w:afterAutospacing="0" w:line="240" w:lineRule="auto"/>
        <w:textAlignment w:val="baseline"/>
        <w:rPr>
          <w:color w:val="000000"/>
          <w:szCs w:val="22"/>
        </w:rPr>
      </w:pPr>
      <w:r>
        <w:rPr>
          <w:color w:val="000000"/>
          <w:szCs w:val="22"/>
        </w:rPr>
        <w:t>Mediterranean Universities Union (UNIMED), Italy</w:t>
      </w:r>
    </w:p>
    <w:p w14:paraId="2E3F984A" w14:textId="77777777" w:rsidR="00EE2BB9" w:rsidRDefault="00EE2BB9" w:rsidP="00FA0E13">
      <w:pPr>
        <w:pStyle w:val="NormaleWeb"/>
        <w:numPr>
          <w:ilvl w:val="0"/>
          <w:numId w:val="2"/>
        </w:numPr>
        <w:spacing w:before="0" w:beforeAutospacing="0" w:after="0" w:afterAutospacing="0" w:line="240" w:lineRule="auto"/>
        <w:textAlignment w:val="baseline"/>
        <w:rPr>
          <w:color w:val="000000"/>
          <w:szCs w:val="22"/>
        </w:rPr>
      </w:pPr>
      <w:r>
        <w:rPr>
          <w:color w:val="000000"/>
          <w:szCs w:val="22"/>
        </w:rPr>
        <w:t>European University of Tirana (UET), Albania</w:t>
      </w:r>
    </w:p>
    <w:p w14:paraId="58C21F48" w14:textId="77777777" w:rsidR="00EE2BB9" w:rsidRDefault="00EE2BB9" w:rsidP="00FA0E13">
      <w:pPr>
        <w:pStyle w:val="NormaleWeb"/>
        <w:numPr>
          <w:ilvl w:val="0"/>
          <w:numId w:val="2"/>
        </w:numPr>
        <w:spacing w:before="0" w:beforeAutospacing="0" w:after="0" w:afterAutospacing="0" w:line="240" w:lineRule="auto"/>
        <w:textAlignment w:val="baseline"/>
        <w:rPr>
          <w:color w:val="000000"/>
          <w:szCs w:val="22"/>
        </w:rPr>
      </w:pPr>
      <w:r>
        <w:rPr>
          <w:color w:val="000000"/>
          <w:szCs w:val="22"/>
        </w:rPr>
        <w:t>Epoka University (EPOKA), Albania</w:t>
      </w:r>
    </w:p>
    <w:p w14:paraId="2A36E32D" w14:textId="77777777" w:rsidR="00EE2BB9" w:rsidRDefault="00EE2BB9" w:rsidP="00FA0E13">
      <w:pPr>
        <w:pStyle w:val="NormaleWeb"/>
        <w:numPr>
          <w:ilvl w:val="0"/>
          <w:numId w:val="2"/>
        </w:numPr>
        <w:spacing w:before="0" w:beforeAutospacing="0" w:after="0" w:afterAutospacing="0" w:line="240" w:lineRule="auto"/>
        <w:textAlignment w:val="baseline"/>
        <w:rPr>
          <w:color w:val="000000"/>
          <w:szCs w:val="22"/>
        </w:rPr>
      </w:pPr>
      <w:r>
        <w:rPr>
          <w:color w:val="000000"/>
          <w:szCs w:val="22"/>
        </w:rPr>
        <w:t>University of Shkodra (USHK), Albania</w:t>
      </w:r>
    </w:p>
    <w:p w14:paraId="16B5FCE8" w14:textId="77777777" w:rsidR="00EE2BB9" w:rsidRPr="006A6A27" w:rsidRDefault="00EE2BB9" w:rsidP="00FA0E13">
      <w:pPr>
        <w:pStyle w:val="NormaleWeb"/>
        <w:numPr>
          <w:ilvl w:val="0"/>
          <w:numId w:val="2"/>
        </w:numPr>
        <w:spacing w:before="0" w:beforeAutospacing="0" w:after="0" w:afterAutospacing="0" w:line="240" w:lineRule="auto"/>
        <w:textAlignment w:val="baseline"/>
        <w:rPr>
          <w:color w:val="000000"/>
          <w:szCs w:val="22"/>
          <w:lang w:val="it-IT"/>
        </w:rPr>
      </w:pPr>
      <w:r w:rsidRPr="006A6A27">
        <w:rPr>
          <w:color w:val="000000"/>
          <w:szCs w:val="22"/>
          <w:lang w:val="it-IT"/>
        </w:rPr>
        <w:t>“FAN S. NOLI” University of Korka (UNIKO), Albania</w:t>
      </w:r>
    </w:p>
    <w:p w14:paraId="5EB415AA" w14:textId="77777777" w:rsidR="00EE2BB9" w:rsidRDefault="00EE2BB9" w:rsidP="00FA0E13">
      <w:pPr>
        <w:pStyle w:val="NormaleWeb"/>
        <w:numPr>
          <w:ilvl w:val="0"/>
          <w:numId w:val="2"/>
        </w:numPr>
        <w:spacing w:before="0" w:beforeAutospacing="0" w:after="0" w:afterAutospacing="0" w:line="240" w:lineRule="auto"/>
        <w:textAlignment w:val="baseline"/>
        <w:rPr>
          <w:color w:val="000000"/>
          <w:szCs w:val="22"/>
        </w:rPr>
      </w:pPr>
      <w:r>
        <w:rPr>
          <w:color w:val="000000"/>
          <w:szCs w:val="22"/>
        </w:rPr>
        <w:t>University of Elbasan (UNIEL), Albania</w:t>
      </w:r>
    </w:p>
    <w:p w14:paraId="3DAFFC3D" w14:textId="77777777" w:rsidR="00EE2BB9" w:rsidRDefault="00EE2BB9" w:rsidP="00FA0E13">
      <w:pPr>
        <w:pStyle w:val="NormaleWeb"/>
        <w:numPr>
          <w:ilvl w:val="0"/>
          <w:numId w:val="2"/>
        </w:numPr>
        <w:spacing w:before="0" w:beforeAutospacing="0" w:after="240" w:afterAutospacing="0" w:line="240" w:lineRule="auto"/>
        <w:textAlignment w:val="baseline"/>
        <w:rPr>
          <w:color w:val="000000"/>
          <w:szCs w:val="22"/>
        </w:rPr>
      </w:pPr>
      <w:r>
        <w:rPr>
          <w:color w:val="000000"/>
          <w:szCs w:val="22"/>
        </w:rPr>
        <w:t>Aleksander Moisiu University of Durres (AMU), Albania </w:t>
      </w:r>
    </w:p>
    <w:p w14:paraId="236C9611" w14:textId="77777777" w:rsidR="00EE2BB9" w:rsidRDefault="00EE2BB9" w:rsidP="00EE2BB9">
      <w:pPr>
        <w:rPr>
          <w:rFonts w:ascii="Times New Roman" w:hAnsi="Times New Roman" w:cs="Times New Roman"/>
          <w:color w:val="auto"/>
          <w:sz w:val="24"/>
        </w:rPr>
      </w:pPr>
    </w:p>
    <w:p w14:paraId="17C5BEDA" w14:textId="77777777" w:rsidR="00EE2BB9" w:rsidRDefault="00EE2BB9" w:rsidP="00EE2BB9">
      <w:pPr>
        <w:pStyle w:val="NormaleWeb"/>
        <w:spacing w:before="240" w:beforeAutospacing="0" w:after="240" w:afterAutospacing="0"/>
      </w:pPr>
      <w:r>
        <w:rPr>
          <w:b/>
          <w:bCs/>
          <w:color w:val="000000"/>
          <w:szCs w:val="22"/>
        </w:rPr>
        <w:t>More at</w:t>
      </w:r>
    </w:p>
    <w:p w14:paraId="18377F46" w14:textId="77777777" w:rsidR="00EE2BB9" w:rsidRDefault="00450294" w:rsidP="00EE2BB9">
      <w:pPr>
        <w:pStyle w:val="NormaleWeb"/>
        <w:spacing w:before="240" w:beforeAutospacing="0" w:after="240" w:afterAutospacing="0"/>
        <w:rPr>
          <w:color w:val="1155CC"/>
          <w:szCs w:val="22"/>
          <w:u w:val="single"/>
        </w:rPr>
      </w:pPr>
      <w:hyperlink r:id="rId9" w:history="1">
        <w:r w:rsidR="00EE2BB9" w:rsidRPr="00D61F97">
          <w:rPr>
            <w:rStyle w:val="Collegamentoipertestuale"/>
            <w:szCs w:val="22"/>
          </w:rPr>
          <w:t>www.valeu-x.eu</w:t>
        </w:r>
      </w:hyperlink>
    </w:p>
    <w:p w14:paraId="241A5E3F" w14:textId="77777777" w:rsidR="00EE2BB9" w:rsidRDefault="00EE2BB9" w:rsidP="00EE2BB9">
      <w:pPr>
        <w:pStyle w:val="NormaleWeb"/>
        <w:spacing w:before="240" w:beforeAutospacing="0" w:after="240" w:afterAutospacing="0"/>
        <w:rPr>
          <w:color w:val="1155CC"/>
          <w:szCs w:val="22"/>
          <w:u w:val="single"/>
        </w:rPr>
      </w:pPr>
    </w:p>
    <w:p w14:paraId="229E6B1C" w14:textId="77777777" w:rsidR="00EE2BB9" w:rsidRDefault="00EE2BB9" w:rsidP="00EE2BB9">
      <w:pPr>
        <w:pStyle w:val="NormaleWeb"/>
        <w:spacing w:before="240" w:beforeAutospacing="0" w:after="240" w:afterAutospacing="0"/>
      </w:pPr>
    </w:p>
    <w:p w14:paraId="327FCAF1" w14:textId="77777777" w:rsidR="00EE2BB9" w:rsidRDefault="00EE2BB9" w:rsidP="00EE2BB9">
      <w:r>
        <w:rPr>
          <w:szCs w:val="22"/>
        </w:rPr>
        <w:t>  </w:t>
      </w:r>
      <w:r>
        <w:rPr>
          <w:noProof/>
          <w:lang w:val="it-IT"/>
        </w:rPr>
        <w:drawing>
          <wp:anchor distT="0" distB="0" distL="114300" distR="114300" simplePos="0" relativeHeight="251671040" behindDoc="0" locked="0" layoutInCell="1" allowOverlap="1" wp14:anchorId="6BFC1064" wp14:editId="400DB4C7">
            <wp:simplePos x="0" y="0"/>
            <wp:positionH relativeFrom="column">
              <wp:posOffset>0</wp:posOffset>
            </wp:positionH>
            <wp:positionV relativeFrom="paragraph">
              <wp:posOffset>0</wp:posOffset>
            </wp:positionV>
            <wp:extent cx="2260600" cy="756920"/>
            <wp:effectExtent l="0" t="0" r="0" b="0"/>
            <wp:wrapNone/>
            <wp:docPr id="1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60600" cy="756920"/>
                    </a:xfrm>
                    <a:prstGeom prst="rect">
                      <a:avLst/>
                    </a:prstGeom>
                    <a:noFill/>
                  </pic:spPr>
                </pic:pic>
              </a:graphicData>
            </a:graphic>
            <wp14:sizeRelH relativeFrom="page">
              <wp14:pctWidth>0</wp14:pctWidth>
            </wp14:sizeRelH>
            <wp14:sizeRelV relativeFrom="page">
              <wp14:pctHeight>0</wp14:pctHeight>
            </wp14:sizeRelV>
          </wp:anchor>
        </w:drawing>
      </w:r>
      <w:r>
        <w:rPr>
          <w:noProof/>
          <w:lang w:val="it-IT"/>
        </w:rPr>
        <mc:AlternateContent>
          <mc:Choice Requires="wps">
            <w:drawing>
              <wp:anchor distT="0" distB="0" distL="114299" distR="114299" simplePos="0" relativeHeight="251672064" behindDoc="0" locked="0" layoutInCell="1" allowOverlap="1" wp14:anchorId="68DD1839" wp14:editId="04F72C0F">
                <wp:simplePos x="0" y="0"/>
                <wp:positionH relativeFrom="column">
                  <wp:posOffset>2415539</wp:posOffset>
                </wp:positionH>
                <wp:positionV relativeFrom="paragraph">
                  <wp:posOffset>231140</wp:posOffset>
                </wp:positionV>
                <wp:extent cx="0" cy="524510"/>
                <wp:effectExtent l="0" t="0" r="0" b="8890"/>
                <wp:wrapNone/>
                <wp:docPr id="16" name="Connettore 1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24510"/>
                        </a:xfrm>
                        <a:prstGeom prst="line">
                          <a:avLst/>
                        </a:prstGeom>
                        <a:noFill/>
                        <a:ln w="1270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E7FE203" id="Connettore 1 2" o:spid="_x0000_s1026" style="position:absolute;z-index:2516720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0.2pt,18.2pt" to="190.2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" strokecolor="#4472c4" strokeweight="1pt">
                <v:stroke joinstyle="miter"/>
                <o:lock v:ext="edit" shapetype="f"/>
              </v:line>
            </w:pict>
          </mc:Fallback>
        </mc:AlternateContent>
      </w:r>
      <w:r>
        <w:rPr>
          <w:noProof/>
          <w:lang w:val="it-IT"/>
        </w:rPr>
        <w:drawing>
          <wp:anchor distT="0" distB="0" distL="114300" distR="114300" simplePos="0" relativeHeight="251673088" behindDoc="0" locked="0" layoutInCell="1" allowOverlap="1" wp14:anchorId="1961FDC3" wp14:editId="5F50F229">
            <wp:simplePos x="0" y="0"/>
            <wp:positionH relativeFrom="column">
              <wp:posOffset>2660015</wp:posOffset>
            </wp:positionH>
            <wp:positionV relativeFrom="paragraph">
              <wp:posOffset>278130</wp:posOffset>
            </wp:positionV>
            <wp:extent cx="1736090" cy="377825"/>
            <wp:effectExtent l="0" t="0" r="0" b="0"/>
            <wp:wrapNone/>
            <wp:docPr id="1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6090" cy="377825"/>
                    </a:xfrm>
                    <a:prstGeom prst="rect">
                      <a:avLst/>
                    </a:prstGeom>
                    <a:noFill/>
                  </pic:spPr>
                </pic:pic>
              </a:graphicData>
            </a:graphic>
            <wp14:sizeRelH relativeFrom="page">
              <wp14:pctWidth>0</wp14:pctWidth>
            </wp14:sizeRelH>
            <wp14:sizeRelV relativeFrom="page">
              <wp14:pctHeight>0</wp14:pctHeight>
            </wp14:sizeRelV>
          </wp:anchor>
        </w:drawing>
      </w:r>
    </w:p>
    <w:p w14:paraId="6B995B1C" w14:textId="77777777" w:rsidR="00EE2BB9" w:rsidRDefault="00EE2BB9" w:rsidP="00EE2BB9"/>
    <w:p w14:paraId="75494006" w14:textId="77777777" w:rsidR="00EE2BB9" w:rsidRDefault="00EE2BB9" w:rsidP="00EE2BB9">
      <w:pPr>
        <w:spacing w:after="0"/>
        <w:jc w:val="left"/>
      </w:pPr>
      <w:r>
        <w:br w:type="page"/>
      </w:r>
    </w:p>
    <w:p w14:paraId="162A13F4" w14:textId="77777777" w:rsidR="00EE2BB9" w:rsidRPr="006A6A27" w:rsidRDefault="00EE2BB9" w:rsidP="00EE2BB9">
      <w:pPr>
        <w:pStyle w:val="NormaleWeb"/>
        <w:spacing w:before="240" w:beforeAutospacing="0" w:after="240" w:afterAutospacing="0"/>
        <w:rPr>
          <w:b/>
          <w:bCs/>
        </w:rPr>
      </w:pPr>
      <w:r w:rsidRPr="006A6A27">
        <w:rPr>
          <w:b/>
          <w:bCs/>
          <w:color w:val="000000"/>
          <w:szCs w:val="22"/>
        </w:rPr>
        <w:lastRenderedPageBreak/>
        <w:t>Document Information</w:t>
      </w:r>
    </w:p>
    <w:tbl>
      <w:tblPr>
        <w:tblW w:w="0" w:type="auto"/>
        <w:tblCellMar>
          <w:top w:w="15" w:type="dxa"/>
          <w:left w:w="15" w:type="dxa"/>
          <w:bottom w:w="15" w:type="dxa"/>
          <w:right w:w="15" w:type="dxa"/>
        </w:tblCellMar>
        <w:tblLook w:val="04A0" w:firstRow="1" w:lastRow="0" w:firstColumn="1" w:lastColumn="0" w:noHBand="0" w:noVBand="1"/>
      </w:tblPr>
      <w:tblGrid>
        <w:gridCol w:w="3105"/>
        <w:gridCol w:w="5901"/>
      </w:tblGrid>
      <w:tr w:rsidR="00EE2BB9" w14:paraId="002C6E37" w14:textId="77777777" w:rsidTr="000503B9">
        <w:trPr>
          <w:trHeight w:val="785"/>
        </w:trPr>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674C2F29" w14:textId="77777777" w:rsidR="00EE2BB9" w:rsidRDefault="00EE2BB9" w:rsidP="000503B9">
            <w:pPr>
              <w:pStyle w:val="NormaleWeb"/>
              <w:spacing w:before="240" w:beforeAutospacing="0" w:after="240" w:afterAutospacing="0"/>
            </w:pPr>
            <w:r>
              <w:rPr>
                <w:b/>
                <w:bCs/>
                <w:color w:val="000000"/>
                <w:szCs w:val="22"/>
              </w:rPr>
              <w:t>Project Title</w:t>
            </w: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70BA2896" w14:textId="77777777" w:rsidR="00EE2BB9" w:rsidRDefault="00EE2BB9" w:rsidP="000503B9">
            <w:pPr>
              <w:pStyle w:val="NormaleWeb"/>
              <w:spacing w:before="240" w:beforeAutospacing="0" w:after="240" w:afterAutospacing="0"/>
            </w:pPr>
            <w:r>
              <w:rPr>
                <w:color w:val="000000"/>
                <w:szCs w:val="22"/>
              </w:rPr>
              <w:t>VALEU-X Virtual Albanian European Universities Exchange</w:t>
            </w:r>
          </w:p>
          <w:p w14:paraId="30B3E387" w14:textId="77777777" w:rsidR="00EE2BB9" w:rsidRDefault="00EE2BB9" w:rsidP="000503B9"/>
        </w:tc>
      </w:tr>
      <w:tr w:rsidR="00EE2BB9" w:rsidRPr="009B3F16" w14:paraId="6D8E851A" w14:textId="77777777" w:rsidTr="000503B9">
        <w:trPr>
          <w:trHeight w:val="500"/>
        </w:trPr>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438CE1FD" w14:textId="77777777" w:rsidR="00EE2BB9" w:rsidRDefault="00EE2BB9" w:rsidP="000503B9">
            <w:pPr>
              <w:pStyle w:val="NormaleWeb"/>
              <w:spacing w:before="240" w:beforeAutospacing="0" w:after="240" w:afterAutospacing="0"/>
            </w:pPr>
            <w:r>
              <w:rPr>
                <w:b/>
                <w:bCs/>
                <w:color w:val="000000"/>
                <w:szCs w:val="22"/>
              </w:rPr>
              <w:t>Project n.</w:t>
            </w: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0EC66E9F" w14:textId="77777777" w:rsidR="00EE2BB9" w:rsidRPr="006A6A27" w:rsidRDefault="00EE2BB9" w:rsidP="000503B9">
            <w:pPr>
              <w:pStyle w:val="NormaleWeb"/>
              <w:spacing w:before="240" w:beforeAutospacing="0" w:after="240" w:afterAutospacing="0"/>
              <w:rPr>
                <w:lang w:val="fr-FR"/>
              </w:rPr>
            </w:pPr>
            <w:r w:rsidRPr="006A6A27">
              <w:rPr>
                <w:color w:val="000000"/>
                <w:szCs w:val="22"/>
                <w:lang w:val="fr-FR"/>
              </w:rPr>
              <w:t>610360-EPP-1-2019-1-DE-EPPKA2-CBHE-JP</w:t>
            </w:r>
          </w:p>
        </w:tc>
      </w:tr>
      <w:tr w:rsidR="00EE2BB9" w14:paraId="3B641AF4" w14:textId="77777777" w:rsidTr="000503B9">
        <w:trPr>
          <w:trHeight w:val="500"/>
        </w:trPr>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0F953142" w14:textId="77777777" w:rsidR="00EE2BB9" w:rsidRDefault="00EE2BB9" w:rsidP="000503B9">
            <w:pPr>
              <w:pStyle w:val="NormaleWeb"/>
              <w:spacing w:before="240" w:beforeAutospacing="0" w:after="240" w:afterAutospacing="0"/>
            </w:pPr>
            <w:r>
              <w:rPr>
                <w:b/>
                <w:bCs/>
                <w:color w:val="000000"/>
                <w:szCs w:val="22"/>
              </w:rPr>
              <w:t>Deliverable</w:t>
            </w: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698F595C" w14:textId="64C4F17C" w:rsidR="00EE2BB9" w:rsidRDefault="00EE2BB9" w:rsidP="000503B9">
            <w:pPr>
              <w:pStyle w:val="NormaleWeb"/>
              <w:spacing w:before="240" w:beforeAutospacing="0" w:after="240" w:afterAutospacing="0"/>
            </w:pPr>
          </w:p>
        </w:tc>
      </w:tr>
      <w:tr w:rsidR="00EE2BB9" w14:paraId="53537ACA" w14:textId="77777777" w:rsidTr="000503B9">
        <w:trPr>
          <w:trHeight w:val="500"/>
        </w:trPr>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0A6AD823" w14:textId="77777777" w:rsidR="00EE2BB9" w:rsidRDefault="00EE2BB9" w:rsidP="000503B9">
            <w:pPr>
              <w:pStyle w:val="NormaleWeb"/>
              <w:spacing w:before="240" w:beforeAutospacing="0" w:after="240" w:afterAutospacing="0"/>
            </w:pPr>
            <w:r>
              <w:rPr>
                <w:b/>
                <w:bCs/>
                <w:color w:val="000000"/>
                <w:szCs w:val="22"/>
              </w:rPr>
              <w:t>Workpackage</w:t>
            </w: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3FF273DB" w14:textId="727111FD" w:rsidR="00EE2BB9" w:rsidRDefault="00EE2BB9" w:rsidP="000503B9">
            <w:pPr>
              <w:pStyle w:val="NormaleWeb"/>
              <w:spacing w:before="240" w:beforeAutospacing="0" w:after="240" w:afterAutospacing="0"/>
            </w:pPr>
          </w:p>
        </w:tc>
      </w:tr>
      <w:tr w:rsidR="00EE2BB9" w14:paraId="2BA33E4E" w14:textId="77777777" w:rsidTr="000503B9">
        <w:trPr>
          <w:trHeight w:val="500"/>
        </w:trPr>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449A763E" w14:textId="77777777" w:rsidR="00EE2BB9" w:rsidRDefault="00EE2BB9" w:rsidP="000503B9">
            <w:pPr>
              <w:pStyle w:val="NormaleWeb"/>
              <w:spacing w:before="240" w:beforeAutospacing="0" w:after="240" w:afterAutospacing="0"/>
            </w:pPr>
            <w:r>
              <w:rPr>
                <w:b/>
                <w:bCs/>
                <w:color w:val="000000"/>
                <w:szCs w:val="22"/>
              </w:rPr>
              <w:t>Status</w:t>
            </w: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74B700B6" w14:textId="77777777" w:rsidR="00EE2BB9" w:rsidRDefault="00EE2BB9" w:rsidP="000503B9">
            <w:pPr>
              <w:pStyle w:val="NormaleWeb"/>
              <w:spacing w:before="240" w:beforeAutospacing="0" w:after="240" w:afterAutospacing="0"/>
            </w:pPr>
            <w:r>
              <w:rPr>
                <w:color w:val="000000"/>
                <w:szCs w:val="22"/>
              </w:rPr>
              <w:t>Version 1.0</w:t>
            </w:r>
          </w:p>
        </w:tc>
      </w:tr>
      <w:tr w:rsidR="00EE2BB9" w14:paraId="2BFE2582" w14:textId="77777777" w:rsidTr="000503B9">
        <w:trPr>
          <w:trHeight w:val="500"/>
        </w:trPr>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3099F74D" w14:textId="77777777" w:rsidR="00EE2BB9" w:rsidRDefault="00EE2BB9" w:rsidP="000503B9">
            <w:pPr>
              <w:pStyle w:val="NormaleWeb"/>
              <w:spacing w:before="240" w:beforeAutospacing="0" w:after="240" w:afterAutospacing="0"/>
            </w:pPr>
            <w:r>
              <w:rPr>
                <w:b/>
                <w:bCs/>
                <w:color w:val="000000"/>
                <w:szCs w:val="22"/>
              </w:rPr>
              <w:t>Confidentiality Status</w:t>
            </w: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1DB10AF5" w14:textId="61D2FB9E" w:rsidR="00EE2BB9" w:rsidRDefault="00EE2BB9" w:rsidP="000503B9">
            <w:pPr>
              <w:pStyle w:val="NormaleWeb"/>
              <w:spacing w:before="240" w:beforeAutospacing="0" w:after="240" w:afterAutospacing="0"/>
            </w:pPr>
            <w:r>
              <w:rPr>
                <w:color w:val="000000"/>
                <w:szCs w:val="22"/>
              </w:rPr>
              <w:t>Restricted</w:t>
            </w:r>
            <w:r w:rsidR="00E82FA2">
              <w:rPr>
                <w:color w:val="000000"/>
                <w:szCs w:val="22"/>
              </w:rPr>
              <w:t xml:space="preserve"> / Public</w:t>
            </w:r>
          </w:p>
        </w:tc>
      </w:tr>
      <w:tr w:rsidR="00EE2BB9" w14:paraId="06D535BB" w14:textId="77777777" w:rsidTr="000503B9">
        <w:trPr>
          <w:trHeight w:val="887"/>
        </w:trPr>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4FF1B129" w14:textId="77777777" w:rsidR="00EE2BB9" w:rsidRDefault="00EE2BB9" w:rsidP="000503B9">
            <w:pPr>
              <w:pStyle w:val="NormaleWeb"/>
              <w:spacing w:before="240" w:beforeAutospacing="0" w:after="240" w:afterAutospacing="0"/>
            </w:pPr>
            <w:r>
              <w:rPr>
                <w:b/>
                <w:bCs/>
                <w:color w:val="000000"/>
                <w:szCs w:val="22"/>
              </w:rPr>
              <w:t>Author (Partner Institution)</w:t>
            </w: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06264FEF" w14:textId="760BD7E1" w:rsidR="00EE2BB9" w:rsidRDefault="00EE2BB9" w:rsidP="000503B9">
            <w:pPr>
              <w:pStyle w:val="NormaleWeb"/>
              <w:spacing w:before="240" w:beforeAutospacing="0" w:after="240" w:afterAutospacing="0"/>
            </w:pPr>
          </w:p>
        </w:tc>
      </w:tr>
      <w:tr w:rsidR="00EE2BB9" w:rsidRPr="00EE2BB9" w14:paraId="76BFE3D8" w14:textId="77777777" w:rsidTr="000503B9">
        <w:trPr>
          <w:trHeight w:val="500"/>
        </w:trPr>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3C7AF95C" w14:textId="77777777" w:rsidR="00EE2BB9" w:rsidRDefault="00EE2BB9" w:rsidP="000503B9">
            <w:pPr>
              <w:pStyle w:val="NormaleWeb"/>
              <w:spacing w:before="240" w:beforeAutospacing="0" w:after="240" w:afterAutospacing="0"/>
            </w:pPr>
            <w:r>
              <w:rPr>
                <w:b/>
                <w:bCs/>
                <w:color w:val="000000"/>
                <w:szCs w:val="22"/>
              </w:rPr>
              <w:t>Responsible Author(s)</w:t>
            </w: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54BD21A0" w14:textId="3F65B9C4" w:rsidR="00EE2BB9" w:rsidRPr="006A6A27" w:rsidRDefault="00EE2BB9" w:rsidP="000503B9">
            <w:pPr>
              <w:pStyle w:val="NormaleWeb"/>
              <w:spacing w:before="240" w:beforeAutospacing="0" w:after="240" w:afterAutospacing="0"/>
              <w:rPr>
                <w:lang w:val="it-IT"/>
              </w:rPr>
            </w:pPr>
          </w:p>
        </w:tc>
      </w:tr>
      <w:tr w:rsidR="00EE2BB9" w14:paraId="14E5C9D0" w14:textId="77777777" w:rsidTr="000503B9">
        <w:trPr>
          <w:trHeight w:val="2032"/>
        </w:trPr>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3A94C4D0" w14:textId="77777777" w:rsidR="00EE2BB9" w:rsidRDefault="00EE2BB9" w:rsidP="000503B9">
            <w:pPr>
              <w:pStyle w:val="NormaleWeb"/>
              <w:spacing w:before="240" w:beforeAutospacing="0" w:after="240" w:afterAutospacing="0"/>
            </w:pPr>
            <w:r>
              <w:rPr>
                <w:b/>
                <w:bCs/>
                <w:color w:val="000000"/>
                <w:szCs w:val="22"/>
              </w:rPr>
              <w:t>Abstract (for dissemination)</w:t>
            </w:r>
          </w:p>
          <w:p w14:paraId="784F3667" w14:textId="77777777" w:rsidR="00EE2BB9" w:rsidRDefault="00EE2BB9" w:rsidP="000503B9">
            <w:pPr>
              <w:pStyle w:val="NormaleWeb"/>
              <w:spacing w:before="240" w:beforeAutospacing="0" w:after="240" w:afterAutospacing="0"/>
            </w:pPr>
            <w:r>
              <w:rPr>
                <w:b/>
                <w:bCs/>
                <w:color w:val="000000"/>
                <w:szCs w:val="22"/>
              </w:rPr>
              <w:t> </w:t>
            </w:r>
          </w:p>
          <w:p w14:paraId="11E6FB44" w14:textId="77777777" w:rsidR="00EE2BB9" w:rsidRDefault="00EE2BB9" w:rsidP="000503B9">
            <w:pPr>
              <w:pStyle w:val="NormaleWeb"/>
              <w:spacing w:before="240" w:beforeAutospacing="0" w:after="240" w:afterAutospacing="0"/>
            </w:pPr>
            <w:r>
              <w:rPr>
                <w:b/>
                <w:bCs/>
                <w:color w:val="000000"/>
                <w:szCs w:val="22"/>
              </w:rPr>
              <w:t> </w:t>
            </w:r>
          </w:p>
          <w:p w14:paraId="65421E44" w14:textId="77777777" w:rsidR="00EE2BB9" w:rsidRDefault="00EE2BB9" w:rsidP="000503B9">
            <w:pPr>
              <w:pStyle w:val="NormaleWeb"/>
              <w:spacing w:before="240" w:beforeAutospacing="0" w:after="240" w:afterAutospacing="0"/>
            </w:pPr>
            <w:r>
              <w:rPr>
                <w:b/>
                <w:bCs/>
                <w:color w:val="000000"/>
                <w:szCs w:val="22"/>
              </w:rPr>
              <w:t> </w:t>
            </w: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34900A3E" w14:textId="3C9464C0" w:rsidR="00EE2BB9" w:rsidRDefault="00EE2BB9" w:rsidP="000503B9">
            <w:pPr>
              <w:pStyle w:val="NormaleWeb"/>
              <w:spacing w:before="240" w:beforeAutospacing="0" w:after="240" w:afterAutospacing="0"/>
            </w:pPr>
          </w:p>
        </w:tc>
      </w:tr>
    </w:tbl>
    <w:p w14:paraId="61C209BA" w14:textId="5F5EDD96" w:rsidR="00EE2BB9" w:rsidRDefault="00EE2BB9" w:rsidP="00E82FA2">
      <w:pPr>
        <w:pStyle w:val="NormaleWeb"/>
        <w:spacing w:before="240" w:beforeAutospacing="0" w:after="240" w:afterAutospacing="0"/>
      </w:pPr>
      <w:r>
        <w:rPr>
          <w:color w:val="000000"/>
          <w:szCs w:val="22"/>
        </w:rPr>
        <w:t> </w:t>
      </w:r>
      <w:r>
        <w:br w:type="page"/>
      </w:r>
    </w:p>
    <w:p w14:paraId="0E2C898E" w14:textId="5852FD91" w:rsidR="00DB51FF" w:rsidRPr="00DB51FF" w:rsidRDefault="009B3F16" w:rsidP="00DB51FF">
      <w:pPr>
        <w:pStyle w:val="Titolo"/>
      </w:pPr>
      <w:r>
        <w:lastRenderedPageBreak/>
        <w:t>Title</w:t>
      </w:r>
    </w:p>
    <w:p w14:paraId="5DA5D57D" w14:textId="77777777" w:rsidR="00DB51FF" w:rsidRPr="00DB51FF" w:rsidRDefault="00DB51FF" w:rsidP="00DB51FF">
      <w:pPr>
        <w:pStyle w:val="Sottotitolo"/>
      </w:pPr>
      <w:r>
        <w:t>Subtitle</w:t>
      </w:r>
    </w:p>
    <w:p w14:paraId="3DFC127F" w14:textId="77777777" w:rsidR="002559F6" w:rsidRDefault="002559F6" w:rsidP="00DB51FF">
      <w:pPr>
        <w:pStyle w:val="Titolo1"/>
      </w:pPr>
      <w:r>
        <w:t>Heading 1</w:t>
      </w:r>
    </w:p>
    <w:p w14:paraId="0A5E762B" w14:textId="77777777" w:rsidR="002559F6" w:rsidRDefault="002559F6" w:rsidP="00DB51FF">
      <w:pPr>
        <w:pStyle w:val="Titolo2"/>
      </w:pPr>
      <w:r>
        <w:t>Heading 2</w:t>
      </w:r>
    </w:p>
    <w:p w14:paraId="64E815E7" w14:textId="77777777" w:rsidR="002559F6" w:rsidRDefault="002559F6" w:rsidP="00476B3C">
      <w:pPr>
        <w:pStyle w:val="Titolo3"/>
        <w:rPr>
          <w:szCs w:val="22"/>
        </w:rPr>
      </w:pPr>
      <w:r>
        <w:t>Heading 3</w:t>
      </w:r>
    </w:p>
    <w:p w14:paraId="369D274B" w14:textId="77777777" w:rsidR="00DB51FF" w:rsidRPr="00EE2BB9" w:rsidRDefault="00DB51FF" w:rsidP="00DB51FF">
      <w:pPr>
        <w:rPr>
          <w:lang w:val="fr-FR"/>
        </w:rPr>
      </w:pPr>
      <w:r w:rsidRPr="00EE2BB9">
        <w:t xml:space="preserve">Lorem ipsum dolor sit amet, consectetur adipiscing elit, sed do eiusmod tempor incididunt ut labore et dolore magna aliqua. Ut enim ad minim veniam, quis nostrud exercitation ullamco laboris nisi ut aliquip ex ea commodo consequat. </w:t>
      </w:r>
      <w:r w:rsidRPr="009B3F16">
        <w:rPr>
          <w:lang w:val="fr-FR"/>
        </w:rPr>
        <w:t xml:space="preserve">Duis aute irure dolor in reprehenderit in voluptate velit esse cillum dolore eu fugiat nulla pariatur. </w:t>
      </w:r>
      <w:r w:rsidRPr="00EE2BB9">
        <w:rPr>
          <w:lang w:val="fr-FR"/>
        </w:rPr>
        <w:t>Excepteur sint occaecat cupidatat non proident, sunt in culpa qui officia deserunt mollit anim id est laborum.</w:t>
      </w:r>
    </w:p>
    <w:p w14:paraId="45F9430F" w14:textId="77777777" w:rsidR="004E3036" w:rsidRPr="00EE2BB9" w:rsidRDefault="004E3036" w:rsidP="00215305">
      <w:pPr>
        <w:rPr>
          <w:lang w:val="fr-FR"/>
        </w:rPr>
      </w:pPr>
      <w:r w:rsidRPr="00EE2BB9">
        <w:rPr>
          <w:szCs w:val="22"/>
          <w:lang w:val="fr-FR"/>
        </w:rPr>
        <w:br w:type="page"/>
      </w:r>
    </w:p>
    <w:p w14:paraId="068E75FD" w14:textId="77777777" w:rsidR="006602B2" w:rsidRPr="00B135E8" w:rsidRDefault="00B135E8" w:rsidP="00A81635">
      <w:pPr>
        <w:pStyle w:val="Default"/>
        <w:jc w:val="both"/>
        <w:rPr>
          <w:rFonts w:ascii="Arial" w:hAnsi="Arial" w:cs="Arial"/>
          <w:sz w:val="22"/>
          <w:szCs w:val="22"/>
          <w:lang w:val="en-GB"/>
        </w:rPr>
      </w:pPr>
      <w:r>
        <w:rPr>
          <w:rFonts w:ascii="Arial" w:hAnsi="Arial" w:cs="Arial"/>
          <w:noProof/>
          <w:sz w:val="22"/>
          <w:szCs w:val="22"/>
          <w:lang w:val="it-IT" w:eastAsia="it-IT"/>
        </w:rPr>
        <w:lastRenderedPageBreak/>
        <w:drawing>
          <wp:anchor distT="0" distB="0" distL="114300" distR="114300" simplePos="0" relativeHeight="251665920" behindDoc="1" locked="0" layoutInCell="1" allowOverlap="1" wp14:anchorId="24581E67" wp14:editId="63932B36">
            <wp:simplePos x="0" y="0"/>
            <wp:positionH relativeFrom="column">
              <wp:posOffset>-914400</wp:posOffset>
            </wp:positionH>
            <wp:positionV relativeFrom="paragraph">
              <wp:posOffset>6165684</wp:posOffset>
            </wp:positionV>
            <wp:extent cx="7555865" cy="3154680"/>
            <wp:effectExtent l="0" t="0" r="0" b="0"/>
            <wp:wrapNone/>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pertina a4-2.jpg"/>
                    <pic:cNvPicPr/>
                  </pic:nvPicPr>
                  <pic:blipFill rotWithShape="1">
                    <a:blip r:embed="rId12">
                      <a:extLst>
                        <a:ext uri="{28A0092B-C50C-407E-A947-70E740481C1C}">
                          <a14:useLocalDpi xmlns:a14="http://schemas.microsoft.com/office/drawing/2010/main"/>
                        </a:ext>
                      </a:extLst>
                    </a:blip>
                    <a:srcRect/>
                    <a:stretch/>
                  </pic:blipFill>
                  <pic:spPr bwMode="auto">
                    <a:xfrm>
                      <a:off x="0" y="0"/>
                      <a:ext cx="7555865" cy="3154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6602B2" w:rsidRPr="00B135E8" w:rsidSect="0066061F">
      <w:headerReference w:type="default" r:id="rId13"/>
      <w:footerReference w:type="default" r:id="rId14"/>
      <w:pgSz w:w="11906" w:h="16838" w:code="9"/>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4E9774" w14:textId="77777777" w:rsidR="00450294" w:rsidRDefault="00450294" w:rsidP="00A05D50">
      <w:r>
        <w:separator/>
      </w:r>
    </w:p>
  </w:endnote>
  <w:endnote w:type="continuationSeparator" w:id="0">
    <w:p w14:paraId="1DED0B44" w14:textId="77777777" w:rsidR="00450294" w:rsidRDefault="00450294" w:rsidP="00A05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1A66A" w14:textId="77777777" w:rsidR="00E5167B" w:rsidRDefault="00E5167B" w:rsidP="00A05D50">
    <w:pPr>
      <w:pStyle w:val="Corpotesto"/>
    </w:pPr>
  </w:p>
  <w:p w14:paraId="1E3A20AE" w14:textId="77777777" w:rsidR="00E5167B" w:rsidRDefault="00E5167B" w:rsidP="0067025B">
    <w:pPr>
      <w:pStyle w:val="Corpotesto"/>
      <w:spacing w:line="240" w:lineRule="auto"/>
      <w:jc w:val="right"/>
      <w:rPr>
        <w:noProof/>
      </w:rPr>
    </w:pPr>
    <w:r>
      <w:fldChar w:fldCharType="begin"/>
    </w:r>
    <w:r>
      <w:instrText xml:space="preserve"> PAGE    \* MERGEFORMAT </w:instrText>
    </w:r>
    <w:r>
      <w:fldChar w:fldCharType="separate"/>
    </w:r>
    <w:r w:rsidR="00DB51FF">
      <w:rPr>
        <w:noProof/>
      </w:rPr>
      <w:t>2</w:t>
    </w:r>
    <w:r>
      <w:rPr>
        <w:noProof/>
      </w:rPr>
      <w:fldChar w:fldCharType="end"/>
    </w:r>
  </w:p>
  <w:p w14:paraId="37046377" w14:textId="77777777" w:rsidR="00E5167B" w:rsidRPr="00335C3A" w:rsidRDefault="00E5167B" w:rsidP="0067025B">
    <w:pPr>
      <w:spacing w:after="0" w:line="240" w:lineRule="auto"/>
      <w:jc w:val="right"/>
      <w:rPr>
        <w:bCs/>
        <w:iCs/>
        <w:color w:val="3C6CEE"/>
        <w:sz w:val="18"/>
        <w:szCs w:val="18"/>
      </w:rPr>
    </w:pPr>
    <w:r w:rsidRPr="00335C3A">
      <w:rPr>
        <w:bCs/>
        <w:iCs/>
        <w:noProof/>
        <w:color w:val="3C6CEE"/>
        <w:sz w:val="18"/>
        <w:szCs w:val="18"/>
        <w:lang w:val="it-IT"/>
      </w:rPr>
      <w:drawing>
        <wp:anchor distT="0" distB="0" distL="114300" distR="114300" simplePos="0" relativeHeight="251658240" behindDoc="0" locked="0" layoutInCell="1" allowOverlap="1" wp14:anchorId="5A4B08F7" wp14:editId="0BA3C8CC">
          <wp:simplePos x="0" y="0"/>
          <wp:positionH relativeFrom="page">
            <wp:posOffset>-59543</wp:posOffset>
          </wp:positionH>
          <wp:positionV relativeFrom="paragraph">
            <wp:posOffset>405765</wp:posOffset>
          </wp:positionV>
          <wp:extent cx="7845277" cy="186690"/>
          <wp:effectExtent l="0" t="0" r="3810" b="0"/>
          <wp:wrapNone/>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2"/>
                  <pic:cNvPicPr/>
                </pic:nvPicPr>
                <pic:blipFill rotWithShape="1">
                  <a:blip r:embed="rId1">
                    <a:extLst>
                      <a:ext uri="{28A0092B-C50C-407E-A947-70E740481C1C}">
                        <a14:useLocalDpi xmlns:a14="http://schemas.microsoft.com/office/drawing/2010/main" val="0"/>
                      </a:ext>
                    </a:extLst>
                  </a:blip>
                  <a:srcRect t="14326" b="7060"/>
                  <a:stretch/>
                </pic:blipFill>
                <pic:spPr bwMode="auto">
                  <a:xfrm>
                    <a:off x="0" y="0"/>
                    <a:ext cx="7845277" cy="186690"/>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CF85C6" w14:textId="77777777" w:rsidR="00450294" w:rsidRDefault="00450294" w:rsidP="00A05D50">
      <w:r>
        <w:separator/>
      </w:r>
    </w:p>
  </w:footnote>
  <w:footnote w:type="continuationSeparator" w:id="0">
    <w:p w14:paraId="1C7925EC" w14:textId="77777777" w:rsidR="00450294" w:rsidRDefault="00450294" w:rsidP="00A05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699C72" w14:textId="77777777" w:rsidR="00E5167B" w:rsidRDefault="00E5167B" w:rsidP="00EB34E9">
    <w:pPr>
      <w:pStyle w:val="Intestazione"/>
      <w:jc w:val="right"/>
    </w:pPr>
    <w:r w:rsidRPr="00275CA5">
      <w:rPr>
        <w:noProof/>
        <w:lang w:val="it-IT"/>
      </w:rPr>
      <w:drawing>
        <wp:inline distT="0" distB="0" distL="0" distR="0" wp14:anchorId="2EBB4452" wp14:editId="6138C784">
          <wp:extent cx="674298" cy="599360"/>
          <wp:effectExtent l="0" t="0" r="12065" b="10795"/>
          <wp:docPr id="12" name="Immagine 2" descr="Macintosh HD:Users:martinazipoli1:Deskto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artinazipoli1:Desktop:X.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351" cy="59940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79" type="#_x0000_t75" style="width:1in;height:70.95pt" o:bullet="t">
        <v:imagedata r:id="rId1" o:title="A"/>
      </v:shape>
    </w:pict>
  </w:numPicBullet>
  <w:abstractNum w:abstractNumId="0" w15:restartNumberingAfterBreak="0">
    <w:nsid w:val="14DF54F9"/>
    <w:multiLevelType w:val="multilevel"/>
    <w:tmpl w:val="4CCCB5C8"/>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924434"/>
    <w:multiLevelType w:val="hybridMultilevel"/>
    <w:tmpl w:val="1750C35C"/>
    <w:lvl w:ilvl="0" w:tplc="C5EC823A">
      <w:start w:val="1"/>
      <w:numFmt w:val="bullet"/>
      <w:pStyle w:val="Paragrafoelenco"/>
      <w:lvlText w:val=""/>
      <w:lvlJc w:val="left"/>
      <w:pPr>
        <w:ind w:left="720" w:hanging="360"/>
      </w:pPr>
      <w:rPr>
        <w:rFonts w:ascii="Symbol" w:hAnsi="Symbol" w:hint="default"/>
      </w:rPr>
    </w:lvl>
    <w:lvl w:ilvl="1" w:tplc="4E00AECA">
      <w:start w:val="2082"/>
      <w:numFmt w:val="bullet"/>
      <w:lvlText w:val="-"/>
      <w:lvlJc w:val="left"/>
      <w:pPr>
        <w:ind w:left="1440" w:hanging="360"/>
      </w:pPr>
      <w:rPr>
        <w:rFonts w:ascii="Times New Roman" w:eastAsia="Calibri" w:hAnsi="Times New Roman"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AxNjIwBZKWhmYWpko6SsGpxcWZ+XkgBYa1AFXnCr4sAAAA"/>
  </w:docVars>
  <w:rsids>
    <w:rsidRoot w:val="00EE2BB9"/>
    <w:rsid w:val="00000D10"/>
    <w:rsid w:val="0000216F"/>
    <w:rsid w:val="00005821"/>
    <w:rsid w:val="00006349"/>
    <w:rsid w:val="00007024"/>
    <w:rsid w:val="000107B0"/>
    <w:rsid w:val="00010D0D"/>
    <w:rsid w:val="00010FF1"/>
    <w:rsid w:val="00013C2E"/>
    <w:rsid w:val="00015B9B"/>
    <w:rsid w:val="00016AF8"/>
    <w:rsid w:val="000201F8"/>
    <w:rsid w:val="000205BF"/>
    <w:rsid w:val="00020653"/>
    <w:rsid w:val="000220A8"/>
    <w:rsid w:val="00024702"/>
    <w:rsid w:val="00026AD0"/>
    <w:rsid w:val="0002707E"/>
    <w:rsid w:val="000279DC"/>
    <w:rsid w:val="00027BCB"/>
    <w:rsid w:val="00030ED4"/>
    <w:rsid w:val="00032FD7"/>
    <w:rsid w:val="00033949"/>
    <w:rsid w:val="00036BC1"/>
    <w:rsid w:val="00037422"/>
    <w:rsid w:val="00037EAB"/>
    <w:rsid w:val="00041348"/>
    <w:rsid w:val="00042D47"/>
    <w:rsid w:val="00043DA5"/>
    <w:rsid w:val="00045F74"/>
    <w:rsid w:val="000507BD"/>
    <w:rsid w:val="00050E69"/>
    <w:rsid w:val="00051331"/>
    <w:rsid w:val="00052082"/>
    <w:rsid w:val="00053109"/>
    <w:rsid w:val="00056017"/>
    <w:rsid w:val="00056171"/>
    <w:rsid w:val="00056769"/>
    <w:rsid w:val="00056874"/>
    <w:rsid w:val="000569CD"/>
    <w:rsid w:val="00056A12"/>
    <w:rsid w:val="00057B8C"/>
    <w:rsid w:val="00057CD8"/>
    <w:rsid w:val="0006082E"/>
    <w:rsid w:val="00065719"/>
    <w:rsid w:val="00067EDD"/>
    <w:rsid w:val="000724D7"/>
    <w:rsid w:val="000739EF"/>
    <w:rsid w:val="0007620B"/>
    <w:rsid w:val="00076F69"/>
    <w:rsid w:val="00077552"/>
    <w:rsid w:val="0008065B"/>
    <w:rsid w:val="00080B8E"/>
    <w:rsid w:val="00081070"/>
    <w:rsid w:val="0008230C"/>
    <w:rsid w:val="00082F98"/>
    <w:rsid w:val="00083D1F"/>
    <w:rsid w:val="000842EE"/>
    <w:rsid w:val="00084AD8"/>
    <w:rsid w:val="0009049F"/>
    <w:rsid w:val="00091B14"/>
    <w:rsid w:val="00091D88"/>
    <w:rsid w:val="00091FD2"/>
    <w:rsid w:val="00093459"/>
    <w:rsid w:val="00093E20"/>
    <w:rsid w:val="00094752"/>
    <w:rsid w:val="00095A52"/>
    <w:rsid w:val="00095C04"/>
    <w:rsid w:val="00095FFD"/>
    <w:rsid w:val="0009624B"/>
    <w:rsid w:val="000A162C"/>
    <w:rsid w:val="000A2EC1"/>
    <w:rsid w:val="000A421E"/>
    <w:rsid w:val="000A4683"/>
    <w:rsid w:val="000A539D"/>
    <w:rsid w:val="000A5E84"/>
    <w:rsid w:val="000A68D3"/>
    <w:rsid w:val="000A7EC1"/>
    <w:rsid w:val="000B1B8D"/>
    <w:rsid w:val="000B35BD"/>
    <w:rsid w:val="000B60D5"/>
    <w:rsid w:val="000B6242"/>
    <w:rsid w:val="000B6B36"/>
    <w:rsid w:val="000B78AF"/>
    <w:rsid w:val="000C32CB"/>
    <w:rsid w:val="000C46A4"/>
    <w:rsid w:val="000C5B68"/>
    <w:rsid w:val="000C6149"/>
    <w:rsid w:val="000C66A7"/>
    <w:rsid w:val="000C7E77"/>
    <w:rsid w:val="000D1C01"/>
    <w:rsid w:val="000D2E35"/>
    <w:rsid w:val="000D367F"/>
    <w:rsid w:val="000D4080"/>
    <w:rsid w:val="000D4A14"/>
    <w:rsid w:val="000D5619"/>
    <w:rsid w:val="000D577E"/>
    <w:rsid w:val="000E18C9"/>
    <w:rsid w:val="000E1BCC"/>
    <w:rsid w:val="000E23A8"/>
    <w:rsid w:val="000E269C"/>
    <w:rsid w:val="000E37DE"/>
    <w:rsid w:val="000E3E8A"/>
    <w:rsid w:val="000E5251"/>
    <w:rsid w:val="000E6030"/>
    <w:rsid w:val="000E6858"/>
    <w:rsid w:val="000E772C"/>
    <w:rsid w:val="000F1072"/>
    <w:rsid w:val="000F1213"/>
    <w:rsid w:val="000F15A2"/>
    <w:rsid w:val="000F2737"/>
    <w:rsid w:val="000F3330"/>
    <w:rsid w:val="000F4945"/>
    <w:rsid w:val="000F5102"/>
    <w:rsid w:val="000F5AC2"/>
    <w:rsid w:val="000F70C2"/>
    <w:rsid w:val="000F75E9"/>
    <w:rsid w:val="000F7C21"/>
    <w:rsid w:val="000F7D6D"/>
    <w:rsid w:val="001019DB"/>
    <w:rsid w:val="00102812"/>
    <w:rsid w:val="00102F2F"/>
    <w:rsid w:val="00103592"/>
    <w:rsid w:val="00107524"/>
    <w:rsid w:val="001079B2"/>
    <w:rsid w:val="00110BFB"/>
    <w:rsid w:val="00113452"/>
    <w:rsid w:val="00114282"/>
    <w:rsid w:val="00116CB7"/>
    <w:rsid w:val="00117614"/>
    <w:rsid w:val="00120B9A"/>
    <w:rsid w:val="00121058"/>
    <w:rsid w:val="00121C96"/>
    <w:rsid w:val="001230FC"/>
    <w:rsid w:val="001243CA"/>
    <w:rsid w:val="00124660"/>
    <w:rsid w:val="00126E5E"/>
    <w:rsid w:val="001278EA"/>
    <w:rsid w:val="001302ED"/>
    <w:rsid w:val="00130ABF"/>
    <w:rsid w:val="001320D6"/>
    <w:rsid w:val="001331C9"/>
    <w:rsid w:val="00136205"/>
    <w:rsid w:val="00137CAA"/>
    <w:rsid w:val="00140DFA"/>
    <w:rsid w:val="001463A8"/>
    <w:rsid w:val="00150F1E"/>
    <w:rsid w:val="00150F92"/>
    <w:rsid w:val="00151607"/>
    <w:rsid w:val="00154E29"/>
    <w:rsid w:val="00156326"/>
    <w:rsid w:val="00157F9A"/>
    <w:rsid w:val="00161F1B"/>
    <w:rsid w:val="0016253F"/>
    <w:rsid w:val="001632F7"/>
    <w:rsid w:val="0016416F"/>
    <w:rsid w:val="00165FA8"/>
    <w:rsid w:val="001661E5"/>
    <w:rsid w:val="00166EA5"/>
    <w:rsid w:val="0016767E"/>
    <w:rsid w:val="001711E3"/>
    <w:rsid w:val="0017224B"/>
    <w:rsid w:val="0017377D"/>
    <w:rsid w:val="00173FDF"/>
    <w:rsid w:val="001758D7"/>
    <w:rsid w:val="00175979"/>
    <w:rsid w:val="00176B04"/>
    <w:rsid w:val="00176C2B"/>
    <w:rsid w:val="00177DCD"/>
    <w:rsid w:val="00181CF6"/>
    <w:rsid w:val="00185033"/>
    <w:rsid w:val="00186EAC"/>
    <w:rsid w:val="001901AB"/>
    <w:rsid w:val="001906C9"/>
    <w:rsid w:val="00190832"/>
    <w:rsid w:val="00192178"/>
    <w:rsid w:val="001937BB"/>
    <w:rsid w:val="00194DC8"/>
    <w:rsid w:val="00194DEF"/>
    <w:rsid w:val="00195EE6"/>
    <w:rsid w:val="00196CF6"/>
    <w:rsid w:val="001A05EE"/>
    <w:rsid w:val="001A293D"/>
    <w:rsid w:val="001A300A"/>
    <w:rsid w:val="001A316E"/>
    <w:rsid w:val="001A32F0"/>
    <w:rsid w:val="001A47CD"/>
    <w:rsid w:val="001A5CD3"/>
    <w:rsid w:val="001A7B65"/>
    <w:rsid w:val="001A7DE1"/>
    <w:rsid w:val="001B0C77"/>
    <w:rsid w:val="001B3788"/>
    <w:rsid w:val="001B4BF4"/>
    <w:rsid w:val="001B4E7F"/>
    <w:rsid w:val="001B5975"/>
    <w:rsid w:val="001B6948"/>
    <w:rsid w:val="001B7FA2"/>
    <w:rsid w:val="001C04A8"/>
    <w:rsid w:val="001C0EFF"/>
    <w:rsid w:val="001C12A9"/>
    <w:rsid w:val="001C2242"/>
    <w:rsid w:val="001C2876"/>
    <w:rsid w:val="001C563D"/>
    <w:rsid w:val="001D012A"/>
    <w:rsid w:val="001D11E0"/>
    <w:rsid w:val="001D17E2"/>
    <w:rsid w:val="001D1FD1"/>
    <w:rsid w:val="001D37E4"/>
    <w:rsid w:val="001D626C"/>
    <w:rsid w:val="001D6D74"/>
    <w:rsid w:val="001E2F25"/>
    <w:rsid w:val="001E2F40"/>
    <w:rsid w:val="001E50B6"/>
    <w:rsid w:val="001E6C39"/>
    <w:rsid w:val="001E7BE4"/>
    <w:rsid w:val="001F0614"/>
    <w:rsid w:val="001F1113"/>
    <w:rsid w:val="001F4AF4"/>
    <w:rsid w:val="00200395"/>
    <w:rsid w:val="0020063C"/>
    <w:rsid w:val="0020216D"/>
    <w:rsid w:val="002024D2"/>
    <w:rsid w:val="00202503"/>
    <w:rsid w:val="00202829"/>
    <w:rsid w:val="00202EDD"/>
    <w:rsid w:val="00202F6F"/>
    <w:rsid w:val="00204425"/>
    <w:rsid w:val="00204F05"/>
    <w:rsid w:val="002054A2"/>
    <w:rsid w:val="002068F9"/>
    <w:rsid w:val="002069EE"/>
    <w:rsid w:val="00206F20"/>
    <w:rsid w:val="002105B2"/>
    <w:rsid w:val="00211B66"/>
    <w:rsid w:val="002122BD"/>
    <w:rsid w:val="00212DEB"/>
    <w:rsid w:val="00213267"/>
    <w:rsid w:val="00215305"/>
    <w:rsid w:val="00217DCF"/>
    <w:rsid w:val="0022004C"/>
    <w:rsid w:val="00220B37"/>
    <w:rsid w:val="00220F13"/>
    <w:rsid w:val="00221012"/>
    <w:rsid w:val="00221192"/>
    <w:rsid w:val="00221614"/>
    <w:rsid w:val="00221A4D"/>
    <w:rsid w:val="00221F3D"/>
    <w:rsid w:val="00223A3A"/>
    <w:rsid w:val="00224D00"/>
    <w:rsid w:val="00224F01"/>
    <w:rsid w:val="00225AE4"/>
    <w:rsid w:val="00225B4E"/>
    <w:rsid w:val="00227B35"/>
    <w:rsid w:val="00230A70"/>
    <w:rsid w:val="002311CA"/>
    <w:rsid w:val="00231F56"/>
    <w:rsid w:val="00232AF3"/>
    <w:rsid w:val="00235133"/>
    <w:rsid w:val="0023630B"/>
    <w:rsid w:val="0023658A"/>
    <w:rsid w:val="002377CA"/>
    <w:rsid w:val="002423EE"/>
    <w:rsid w:val="00242CBB"/>
    <w:rsid w:val="00243E71"/>
    <w:rsid w:val="00246156"/>
    <w:rsid w:val="00246C37"/>
    <w:rsid w:val="00253BCD"/>
    <w:rsid w:val="002559F6"/>
    <w:rsid w:val="00256596"/>
    <w:rsid w:val="002602FD"/>
    <w:rsid w:val="00260AEC"/>
    <w:rsid w:val="002625AD"/>
    <w:rsid w:val="0026278D"/>
    <w:rsid w:val="00265F9C"/>
    <w:rsid w:val="00270C5F"/>
    <w:rsid w:val="00271048"/>
    <w:rsid w:val="002721C9"/>
    <w:rsid w:val="00275B3D"/>
    <w:rsid w:val="00275F3B"/>
    <w:rsid w:val="00280A19"/>
    <w:rsid w:val="00284480"/>
    <w:rsid w:val="00286FFA"/>
    <w:rsid w:val="002875F8"/>
    <w:rsid w:val="00290C2A"/>
    <w:rsid w:val="002928D9"/>
    <w:rsid w:val="002935BB"/>
    <w:rsid w:val="002936B3"/>
    <w:rsid w:val="00295BAE"/>
    <w:rsid w:val="00296F15"/>
    <w:rsid w:val="002975D2"/>
    <w:rsid w:val="002975EE"/>
    <w:rsid w:val="00297FAC"/>
    <w:rsid w:val="00297FBC"/>
    <w:rsid w:val="002A0D4D"/>
    <w:rsid w:val="002A1FBE"/>
    <w:rsid w:val="002A25ED"/>
    <w:rsid w:val="002A38E2"/>
    <w:rsid w:val="002A468D"/>
    <w:rsid w:val="002A4F9D"/>
    <w:rsid w:val="002A5FE2"/>
    <w:rsid w:val="002B1046"/>
    <w:rsid w:val="002B4FE7"/>
    <w:rsid w:val="002B5C64"/>
    <w:rsid w:val="002B715B"/>
    <w:rsid w:val="002C1E28"/>
    <w:rsid w:val="002C28F8"/>
    <w:rsid w:val="002C2C40"/>
    <w:rsid w:val="002C4FED"/>
    <w:rsid w:val="002C5AA9"/>
    <w:rsid w:val="002C6167"/>
    <w:rsid w:val="002C621A"/>
    <w:rsid w:val="002D1377"/>
    <w:rsid w:val="002D19A0"/>
    <w:rsid w:val="002D255B"/>
    <w:rsid w:val="002D4FF5"/>
    <w:rsid w:val="002D5734"/>
    <w:rsid w:val="002D60B8"/>
    <w:rsid w:val="002D70EB"/>
    <w:rsid w:val="002D7B43"/>
    <w:rsid w:val="002E1DEA"/>
    <w:rsid w:val="002E3E0B"/>
    <w:rsid w:val="002E4063"/>
    <w:rsid w:val="002E453B"/>
    <w:rsid w:val="002E4A41"/>
    <w:rsid w:val="002E75C0"/>
    <w:rsid w:val="002F0834"/>
    <w:rsid w:val="002F14E8"/>
    <w:rsid w:val="002F1D64"/>
    <w:rsid w:val="002F33B1"/>
    <w:rsid w:val="002F40FF"/>
    <w:rsid w:val="002F5D06"/>
    <w:rsid w:val="002F5FAC"/>
    <w:rsid w:val="002F62BA"/>
    <w:rsid w:val="002F7A15"/>
    <w:rsid w:val="00300DC8"/>
    <w:rsid w:val="00301923"/>
    <w:rsid w:val="00301D96"/>
    <w:rsid w:val="003065C5"/>
    <w:rsid w:val="003069C5"/>
    <w:rsid w:val="00311077"/>
    <w:rsid w:val="00311B85"/>
    <w:rsid w:val="00313D4C"/>
    <w:rsid w:val="00315C4E"/>
    <w:rsid w:val="00315CD8"/>
    <w:rsid w:val="00317DE0"/>
    <w:rsid w:val="003212E3"/>
    <w:rsid w:val="00322B39"/>
    <w:rsid w:val="003236C2"/>
    <w:rsid w:val="003243BC"/>
    <w:rsid w:val="00324C49"/>
    <w:rsid w:val="00325BE4"/>
    <w:rsid w:val="00325DC7"/>
    <w:rsid w:val="003277D6"/>
    <w:rsid w:val="003319AB"/>
    <w:rsid w:val="00331E48"/>
    <w:rsid w:val="00331F3B"/>
    <w:rsid w:val="00335087"/>
    <w:rsid w:val="00335C3A"/>
    <w:rsid w:val="003361DD"/>
    <w:rsid w:val="0033718E"/>
    <w:rsid w:val="003417C2"/>
    <w:rsid w:val="0034183E"/>
    <w:rsid w:val="003419E5"/>
    <w:rsid w:val="0034327A"/>
    <w:rsid w:val="00343702"/>
    <w:rsid w:val="00346350"/>
    <w:rsid w:val="00347B12"/>
    <w:rsid w:val="00352ADD"/>
    <w:rsid w:val="00352E25"/>
    <w:rsid w:val="003552D3"/>
    <w:rsid w:val="003564A6"/>
    <w:rsid w:val="0036173E"/>
    <w:rsid w:val="00362EEF"/>
    <w:rsid w:val="00365257"/>
    <w:rsid w:val="00365736"/>
    <w:rsid w:val="0037022D"/>
    <w:rsid w:val="00370F5A"/>
    <w:rsid w:val="003728CB"/>
    <w:rsid w:val="003728D7"/>
    <w:rsid w:val="00373D15"/>
    <w:rsid w:val="00373E2E"/>
    <w:rsid w:val="00374E14"/>
    <w:rsid w:val="003753BB"/>
    <w:rsid w:val="003762AE"/>
    <w:rsid w:val="00376656"/>
    <w:rsid w:val="003766E3"/>
    <w:rsid w:val="00376B7F"/>
    <w:rsid w:val="003802EE"/>
    <w:rsid w:val="003805F5"/>
    <w:rsid w:val="003822D9"/>
    <w:rsid w:val="00384D48"/>
    <w:rsid w:val="00385973"/>
    <w:rsid w:val="00386EEF"/>
    <w:rsid w:val="003903B6"/>
    <w:rsid w:val="00390450"/>
    <w:rsid w:val="00392E61"/>
    <w:rsid w:val="00392FEF"/>
    <w:rsid w:val="00394509"/>
    <w:rsid w:val="00394D56"/>
    <w:rsid w:val="0039574B"/>
    <w:rsid w:val="00397CDA"/>
    <w:rsid w:val="003A06B3"/>
    <w:rsid w:val="003A0DB2"/>
    <w:rsid w:val="003A1B88"/>
    <w:rsid w:val="003A1EF6"/>
    <w:rsid w:val="003A237A"/>
    <w:rsid w:val="003A2E80"/>
    <w:rsid w:val="003A43D9"/>
    <w:rsid w:val="003A53CF"/>
    <w:rsid w:val="003A649C"/>
    <w:rsid w:val="003B0345"/>
    <w:rsid w:val="003B07F0"/>
    <w:rsid w:val="003B0F19"/>
    <w:rsid w:val="003B190A"/>
    <w:rsid w:val="003B3BD3"/>
    <w:rsid w:val="003B675D"/>
    <w:rsid w:val="003B70CC"/>
    <w:rsid w:val="003B75C2"/>
    <w:rsid w:val="003C0F5A"/>
    <w:rsid w:val="003C1665"/>
    <w:rsid w:val="003C226E"/>
    <w:rsid w:val="003C27C7"/>
    <w:rsid w:val="003C2FA7"/>
    <w:rsid w:val="003C5B68"/>
    <w:rsid w:val="003C5CEF"/>
    <w:rsid w:val="003C5E55"/>
    <w:rsid w:val="003C6321"/>
    <w:rsid w:val="003C7B21"/>
    <w:rsid w:val="003D3C03"/>
    <w:rsid w:val="003D3C8F"/>
    <w:rsid w:val="003D71D5"/>
    <w:rsid w:val="003E185C"/>
    <w:rsid w:val="003E22AD"/>
    <w:rsid w:val="003E30CD"/>
    <w:rsid w:val="003E3DDF"/>
    <w:rsid w:val="003E540E"/>
    <w:rsid w:val="003E61EB"/>
    <w:rsid w:val="003E6467"/>
    <w:rsid w:val="003E6D56"/>
    <w:rsid w:val="003E7F9A"/>
    <w:rsid w:val="003F4CFF"/>
    <w:rsid w:val="003F548D"/>
    <w:rsid w:val="003F6BBA"/>
    <w:rsid w:val="004005DC"/>
    <w:rsid w:val="00406FF5"/>
    <w:rsid w:val="0040768B"/>
    <w:rsid w:val="004078DB"/>
    <w:rsid w:val="004107DE"/>
    <w:rsid w:val="004110CB"/>
    <w:rsid w:val="0041153B"/>
    <w:rsid w:val="004115CD"/>
    <w:rsid w:val="00411D7A"/>
    <w:rsid w:val="004123F6"/>
    <w:rsid w:val="004132C9"/>
    <w:rsid w:val="00413491"/>
    <w:rsid w:val="00415D55"/>
    <w:rsid w:val="00415FA3"/>
    <w:rsid w:val="00423147"/>
    <w:rsid w:val="004256F8"/>
    <w:rsid w:val="00430F0C"/>
    <w:rsid w:val="00431BB4"/>
    <w:rsid w:val="00433138"/>
    <w:rsid w:val="004335AC"/>
    <w:rsid w:val="00433604"/>
    <w:rsid w:val="00434C05"/>
    <w:rsid w:val="00435E03"/>
    <w:rsid w:val="00436491"/>
    <w:rsid w:val="00445CE9"/>
    <w:rsid w:val="004460A0"/>
    <w:rsid w:val="0044794A"/>
    <w:rsid w:val="00450294"/>
    <w:rsid w:val="004512F8"/>
    <w:rsid w:val="00453DBF"/>
    <w:rsid w:val="00454D68"/>
    <w:rsid w:val="00457713"/>
    <w:rsid w:val="00457FEC"/>
    <w:rsid w:val="0046122B"/>
    <w:rsid w:val="00463884"/>
    <w:rsid w:val="00465A67"/>
    <w:rsid w:val="00465E1D"/>
    <w:rsid w:val="0046612E"/>
    <w:rsid w:val="00467904"/>
    <w:rsid w:val="004717E7"/>
    <w:rsid w:val="00474A8B"/>
    <w:rsid w:val="00476B3C"/>
    <w:rsid w:val="004809B7"/>
    <w:rsid w:val="004835DD"/>
    <w:rsid w:val="0048366A"/>
    <w:rsid w:val="00483A58"/>
    <w:rsid w:val="00483B1E"/>
    <w:rsid w:val="00486E25"/>
    <w:rsid w:val="004876CB"/>
    <w:rsid w:val="004910CC"/>
    <w:rsid w:val="00491849"/>
    <w:rsid w:val="00493329"/>
    <w:rsid w:val="00493848"/>
    <w:rsid w:val="00494B72"/>
    <w:rsid w:val="00495E26"/>
    <w:rsid w:val="00497881"/>
    <w:rsid w:val="004A0DDD"/>
    <w:rsid w:val="004A0FE5"/>
    <w:rsid w:val="004A14A6"/>
    <w:rsid w:val="004A2AAD"/>
    <w:rsid w:val="004A2BF6"/>
    <w:rsid w:val="004A421B"/>
    <w:rsid w:val="004A5D98"/>
    <w:rsid w:val="004A7F7F"/>
    <w:rsid w:val="004B7695"/>
    <w:rsid w:val="004C0D4C"/>
    <w:rsid w:val="004C3581"/>
    <w:rsid w:val="004C65F8"/>
    <w:rsid w:val="004C75BD"/>
    <w:rsid w:val="004C7A37"/>
    <w:rsid w:val="004C7CDC"/>
    <w:rsid w:val="004D10DC"/>
    <w:rsid w:val="004D27C8"/>
    <w:rsid w:val="004D2FBC"/>
    <w:rsid w:val="004D4A83"/>
    <w:rsid w:val="004D521A"/>
    <w:rsid w:val="004D54C0"/>
    <w:rsid w:val="004D57D7"/>
    <w:rsid w:val="004D7188"/>
    <w:rsid w:val="004D73B3"/>
    <w:rsid w:val="004D7D03"/>
    <w:rsid w:val="004E0D40"/>
    <w:rsid w:val="004E0FB2"/>
    <w:rsid w:val="004E1639"/>
    <w:rsid w:val="004E2A53"/>
    <w:rsid w:val="004E3036"/>
    <w:rsid w:val="004E3227"/>
    <w:rsid w:val="004E3418"/>
    <w:rsid w:val="004E585E"/>
    <w:rsid w:val="004F172E"/>
    <w:rsid w:val="004F531F"/>
    <w:rsid w:val="004F65CF"/>
    <w:rsid w:val="004F73F0"/>
    <w:rsid w:val="004F7BA5"/>
    <w:rsid w:val="005001C9"/>
    <w:rsid w:val="005008C7"/>
    <w:rsid w:val="0050189A"/>
    <w:rsid w:val="00503316"/>
    <w:rsid w:val="00510CDB"/>
    <w:rsid w:val="00513BE2"/>
    <w:rsid w:val="00513EC9"/>
    <w:rsid w:val="00515EC0"/>
    <w:rsid w:val="00524207"/>
    <w:rsid w:val="0052511A"/>
    <w:rsid w:val="00526877"/>
    <w:rsid w:val="00527895"/>
    <w:rsid w:val="0053313B"/>
    <w:rsid w:val="0054216D"/>
    <w:rsid w:val="00542964"/>
    <w:rsid w:val="00543400"/>
    <w:rsid w:val="00543FAC"/>
    <w:rsid w:val="00544D72"/>
    <w:rsid w:val="00547665"/>
    <w:rsid w:val="0055062E"/>
    <w:rsid w:val="005518C7"/>
    <w:rsid w:val="005524B8"/>
    <w:rsid w:val="005524F7"/>
    <w:rsid w:val="00553549"/>
    <w:rsid w:val="005557C4"/>
    <w:rsid w:val="005561B5"/>
    <w:rsid w:val="005565D2"/>
    <w:rsid w:val="0055775F"/>
    <w:rsid w:val="00560041"/>
    <w:rsid w:val="00561629"/>
    <w:rsid w:val="00563EBA"/>
    <w:rsid w:val="0056472F"/>
    <w:rsid w:val="005655A4"/>
    <w:rsid w:val="00566B1C"/>
    <w:rsid w:val="00573A33"/>
    <w:rsid w:val="00573E39"/>
    <w:rsid w:val="00574300"/>
    <w:rsid w:val="00575C13"/>
    <w:rsid w:val="0057600F"/>
    <w:rsid w:val="00576DF1"/>
    <w:rsid w:val="005771E7"/>
    <w:rsid w:val="005879EE"/>
    <w:rsid w:val="005941FD"/>
    <w:rsid w:val="00596D4F"/>
    <w:rsid w:val="005A0871"/>
    <w:rsid w:val="005A0DC5"/>
    <w:rsid w:val="005A1064"/>
    <w:rsid w:val="005A2BCB"/>
    <w:rsid w:val="005A3825"/>
    <w:rsid w:val="005A5CFC"/>
    <w:rsid w:val="005A5D5B"/>
    <w:rsid w:val="005A70F9"/>
    <w:rsid w:val="005B1337"/>
    <w:rsid w:val="005B2BD4"/>
    <w:rsid w:val="005B30C8"/>
    <w:rsid w:val="005B6349"/>
    <w:rsid w:val="005C085D"/>
    <w:rsid w:val="005C3D0B"/>
    <w:rsid w:val="005C501C"/>
    <w:rsid w:val="005C6172"/>
    <w:rsid w:val="005D7368"/>
    <w:rsid w:val="005E2A0A"/>
    <w:rsid w:val="005E2D0A"/>
    <w:rsid w:val="005E48E4"/>
    <w:rsid w:val="005E5405"/>
    <w:rsid w:val="005E595D"/>
    <w:rsid w:val="005E59B9"/>
    <w:rsid w:val="005E7B81"/>
    <w:rsid w:val="005F2421"/>
    <w:rsid w:val="005F4756"/>
    <w:rsid w:val="005F4B49"/>
    <w:rsid w:val="005F75B6"/>
    <w:rsid w:val="006003B7"/>
    <w:rsid w:val="006044C4"/>
    <w:rsid w:val="0060614B"/>
    <w:rsid w:val="00606CCC"/>
    <w:rsid w:val="00607E8C"/>
    <w:rsid w:val="0061190D"/>
    <w:rsid w:val="00616DA9"/>
    <w:rsid w:val="00617C0E"/>
    <w:rsid w:val="006231C9"/>
    <w:rsid w:val="0062387F"/>
    <w:rsid w:val="006248EA"/>
    <w:rsid w:val="00625FDC"/>
    <w:rsid w:val="0062634E"/>
    <w:rsid w:val="00627CFB"/>
    <w:rsid w:val="006321C9"/>
    <w:rsid w:val="00632466"/>
    <w:rsid w:val="006334B1"/>
    <w:rsid w:val="00633E2E"/>
    <w:rsid w:val="006377A6"/>
    <w:rsid w:val="00642890"/>
    <w:rsid w:val="00642CE5"/>
    <w:rsid w:val="006433B5"/>
    <w:rsid w:val="00643E21"/>
    <w:rsid w:val="00643E3B"/>
    <w:rsid w:val="006445B4"/>
    <w:rsid w:val="006500AE"/>
    <w:rsid w:val="0065053E"/>
    <w:rsid w:val="006536F5"/>
    <w:rsid w:val="0065565D"/>
    <w:rsid w:val="00655BB7"/>
    <w:rsid w:val="00655D4F"/>
    <w:rsid w:val="0065606B"/>
    <w:rsid w:val="006602B2"/>
    <w:rsid w:val="0066061F"/>
    <w:rsid w:val="006615A3"/>
    <w:rsid w:val="006618DF"/>
    <w:rsid w:val="00663200"/>
    <w:rsid w:val="006673D1"/>
    <w:rsid w:val="00670219"/>
    <w:rsid w:val="0067025B"/>
    <w:rsid w:val="00670D94"/>
    <w:rsid w:val="006710A0"/>
    <w:rsid w:val="006724E9"/>
    <w:rsid w:val="00675563"/>
    <w:rsid w:val="00677C10"/>
    <w:rsid w:val="006826BB"/>
    <w:rsid w:val="00684340"/>
    <w:rsid w:val="00684385"/>
    <w:rsid w:val="00684DD9"/>
    <w:rsid w:val="00685A68"/>
    <w:rsid w:val="00685BA1"/>
    <w:rsid w:val="006860E9"/>
    <w:rsid w:val="00686D9C"/>
    <w:rsid w:val="00687398"/>
    <w:rsid w:val="00687BF5"/>
    <w:rsid w:val="00690364"/>
    <w:rsid w:val="006904DC"/>
    <w:rsid w:val="00690CD7"/>
    <w:rsid w:val="00691110"/>
    <w:rsid w:val="006956E0"/>
    <w:rsid w:val="00695C98"/>
    <w:rsid w:val="006966DB"/>
    <w:rsid w:val="00697C6F"/>
    <w:rsid w:val="006A047B"/>
    <w:rsid w:val="006A4240"/>
    <w:rsid w:val="006A44B5"/>
    <w:rsid w:val="006A48D3"/>
    <w:rsid w:val="006A5AB4"/>
    <w:rsid w:val="006A60FB"/>
    <w:rsid w:val="006A69B5"/>
    <w:rsid w:val="006B1C94"/>
    <w:rsid w:val="006B32A1"/>
    <w:rsid w:val="006B54CC"/>
    <w:rsid w:val="006B5830"/>
    <w:rsid w:val="006B6DF5"/>
    <w:rsid w:val="006C2107"/>
    <w:rsid w:val="006C21BC"/>
    <w:rsid w:val="006C5097"/>
    <w:rsid w:val="006C5304"/>
    <w:rsid w:val="006C5E2C"/>
    <w:rsid w:val="006D0091"/>
    <w:rsid w:val="006D51A4"/>
    <w:rsid w:val="006D682D"/>
    <w:rsid w:val="006D6EF7"/>
    <w:rsid w:val="006D7388"/>
    <w:rsid w:val="006E02B3"/>
    <w:rsid w:val="006E1202"/>
    <w:rsid w:val="006E210D"/>
    <w:rsid w:val="006E307B"/>
    <w:rsid w:val="006E4161"/>
    <w:rsid w:val="006E5F99"/>
    <w:rsid w:val="006E66D1"/>
    <w:rsid w:val="006E74F0"/>
    <w:rsid w:val="006E78B6"/>
    <w:rsid w:val="006E79B1"/>
    <w:rsid w:val="006F07C0"/>
    <w:rsid w:val="006F104B"/>
    <w:rsid w:val="006F1B9D"/>
    <w:rsid w:val="006F52DF"/>
    <w:rsid w:val="006F5665"/>
    <w:rsid w:val="006F59B1"/>
    <w:rsid w:val="006F73B3"/>
    <w:rsid w:val="006F7CE6"/>
    <w:rsid w:val="00702B21"/>
    <w:rsid w:val="00703C91"/>
    <w:rsid w:val="00704953"/>
    <w:rsid w:val="00705639"/>
    <w:rsid w:val="00705CB5"/>
    <w:rsid w:val="00707401"/>
    <w:rsid w:val="00707966"/>
    <w:rsid w:val="007121D7"/>
    <w:rsid w:val="00713A31"/>
    <w:rsid w:val="0071468F"/>
    <w:rsid w:val="00717188"/>
    <w:rsid w:val="00717260"/>
    <w:rsid w:val="007207E2"/>
    <w:rsid w:val="0072267C"/>
    <w:rsid w:val="00722EFE"/>
    <w:rsid w:val="0072301F"/>
    <w:rsid w:val="007267E6"/>
    <w:rsid w:val="00726FB4"/>
    <w:rsid w:val="007279AD"/>
    <w:rsid w:val="007324A1"/>
    <w:rsid w:val="00733E4F"/>
    <w:rsid w:val="00734599"/>
    <w:rsid w:val="00734FFF"/>
    <w:rsid w:val="00735FFF"/>
    <w:rsid w:val="0073625C"/>
    <w:rsid w:val="00737104"/>
    <w:rsid w:val="00741DED"/>
    <w:rsid w:val="0074381F"/>
    <w:rsid w:val="007503E2"/>
    <w:rsid w:val="007535DE"/>
    <w:rsid w:val="00753B71"/>
    <w:rsid w:val="00753CAF"/>
    <w:rsid w:val="00755499"/>
    <w:rsid w:val="00756473"/>
    <w:rsid w:val="00756BC7"/>
    <w:rsid w:val="00760527"/>
    <w:rsid w:val="00761123"/>
    <w:rsid w:val="0076189D"/>
    <w:rsid w:val="00761F24"/>
    <w:rsid w:val="00762352"/>
    <w:rsid w:val="007635C4"/>
    <w:rsid w:val="00765999"/>
    <w:rsid w:val="00765E47"/>
    <w:rsid w:val="00766860"/>
    <w:rsid w:val="00767D89"/>
    <w:rsid w:val="007704FB"/>
    <w:rsid w:val="00770709"/>
    <w:rsid w:val="00771A5F"/>
    <w:rsid w:val="00772566"/>
    <w:rsid w:val="00772FDB"/>
    <w:rsid w:val="007744C5"/>
    <w:rsid w:val="007756F7"/>
    <w:rsid w:val="00776733"/>
    <w:rsid w:val="00776D6A"/>
    <w:rsid w:val="00777A2A"/>
    <w:rsid w:val="007806EC"/>
    <w:rsid w:val="00780EE7"/>
    <w:rsid w:val="0078154C"/>
    <w:rsid w:val="00782B6D"/>
    <w:rsid w:val="00784F92"/>
    <w:rsid w:val="007867BF"/>
    <w:rsid w:val="00787036"/>
    <w:rsid w:val="00790477"/>
    <w:rsid w:val="00792F44"/>
    <w:rsid w:val="007938FA"/>
    <w:rsid w:val="00793E62"/>
    <w:rsid w:val="00794E5F"/>
    <w:rsid w:val="0079573C"/>
    <w:rsid w:val="00795847"/>
    <w:rsid w:val="007A0C18"/>
    <w:rsid w:val="007A261A"/>
    <w:rsid w:val="007A2AC7"/>
    <w:rsid w:val="007A2DDE"/>
    <w:rsid w:val="007A4F7E"/>
    <w:rsid w:val="007A6BCB"/>
    <w:rsid w:val="007A704B"/>
    <w:rsid w:val="007A7B81"/>
    <w:rsid w:val="007B05C2"/>
    <w:rsid w:val="007B1977"/>
    <w:rsid w:val="007B4CDD"/>
    <w:rsid w:val="007B5E89"/>
    <w:rsid w:val="007B609D"/>
    <w:rsid w:val="007B6166"/>
    <w:rsid w:val="007B7A9B"/>
    <w:rsid w:val="007C13A3"/>
    <w:rsid w:val="007C3203"/>
    <w:rsid w:val="007C378F"/>
    <w:rsid w:val="007C3961"/>
    <w:rsid w:val="007C3A89"/>
    <w:rsid w:val="007C4E54"/>
    <w:rsid w:val="007C5023"/>
    <w:rsid w:val="007C5762"/>
    <w:rsid w:val="007C5BEA"/>
    <w:rsid w:val="007C60BB"/>
    <w:rsid w:val="007C6CC1"/>
    <w:rsid w:val="007C7FA5"/>
    <w:rsid w:val="007D13B9"/>
    <w:rsid w:val="007D13DB"/>
    <w:rsid w:val="007D2E0E"/>
    <w:rsid w:val="007D67B8"/>
    <w:rsid w:val="007D7CC2"/>
    <w:rsid w:val="007D7EE8"/>
    <w:rsid w:val="007E0679"/>
    <w:rsid w:val="007E0B5B"/>
    <w:rsid w:val="007E28AE"/>
    <w:rsid w:val="007E4191"/>
    <w:rsid w:val="007E594A"/>
    <w:rsid w:val="007E63CA"/>
    <w:rsid w:val="007E6756"/>
    <w:rsid w:val="007E7960"/>
    <w:rsid w:val="007E7B1B"/>
    <w:rsid w:val="007E7BB1"/>
    <w:rsid w:val="007F0204"/>
    <w:rsid w:val="007F217A"/>
    <w:rsid w:val="007F50F3"/>
    <w:rsid w:val="007F6CD3"/>
    <w:rsid w:val="00800058"/>
    <w:rsid w:val="00800C16"/>
    <w:rsid w:val="00800D2E"/>
    <w:rsid w:val="0080782F"/>
    <w:rsid w:val="00810261"/>
    <w:rsid w:val="008130C7"/>
    <w:rsid w:val="00815BC1"/>
    <w:rsid w:val="00817A5D"/>
    <w:rsid w:val="00820276"/>
    <w:rsid w:val="00822D80"/>
    <w:rsid w:val="00823052"/>
    <w:rsid w:val="00823CE5"/>
    <w:rsid w:val="00825215"/>
    <w:rsid w:val="00825390"/>
    <w:rsid w:val="00825BF6"/>
    <w:rsid w:val="008270D5"/>
    <w:rsid w:val="00830890"/>
    <w:rsid w:val="00830A83"/>
    <w:rsid w:val="0083129A"/>
    <w:rsid w:val="00832378"/>
    <w:rsid w:val="00833E26"/>
    <w:rsid w:val="00834029"/>
    <w:rsid w:val="0083472C"/>
    <w:rsid w:val="008427C6"/>
    <w:rsid w:val="008473C6"/>
    <w:rsid w:val="00851AD7"/>
    <w:rsid w:val="00851CE2"/>
    <w:rsid w:val="00854B3B"/>
    <w:rsid w:val="00855212"/>
    <w:rsid w:val="00857144"/>
    <w:rsid w:val="00857178"/>
    <w:rsid w:val="0085729C"/>
    <w:rsid w:val="00857829"/>
    <w:rsid w:val="00860DA6"/>
    <w:rsid w:val="0086159D"/>
    <w:rsid w:val="00863986"/>
    <w:rsid w:val="00863D51"/>
    <w:rsid w:val="00864960"/>
    <w:rsid w:val="00867FEB"/>
    <w:rsid w:val="0087267A"/>
    <w:rsid w:val="00873E01"/>
    <w:rsid w:val="00873EDC"/>
    <w:rsid w:val="00874B5A"/>
    <w:rsid w:val="00875C1F"/>
    <w:rsid w:val="00876EA6"/>
    <w:rsid w:val="00882722"/>
    <w:rsid w:val="008834D4"/>
    <w:rsid w:val="00883F08"/>
    <w:rsid w:val="00884066"/>
    <w:rsid w:val="00887D6D"/>
    <w:rsid w:val="00891A5B"/>
    <w:rsid w:val="00891BC5"/>
    <w:rsid w:val="00891E58"/>
    <w:rsid w:val="0089246F"/>
    <w:rsid w:val="00892F32"/>
    <w:rsid w:val="0089607A"/>
    <w:rsid w:val="00897EE0"/>
    <w:rsid w:val="00897F6D"/>
    <w:rsid w:val="008A2272"/>
    <w:rsid w:val="008A3D4D"/>
    <w:rsid w:val="008A61D6"/>
    <w:rsid w:val="008B262A"/>
    <w:rsid w:val="008B792A"/>
    <w:rsid w:val="008C0CC8"/>
    <w:rsid w:val="008C225B"/>
    <w:rsid w:val="008C321A"/>
    <w:rsid w:val="008C3AEE"/>
    <w:rsid w:val="008C673E"/>
    <w:rsid w:val="008C7C79"/>
    <w:rsid w:val="008D0F07"/>
    <w:rsid w:val="008D1946"/>
    <w:rsid w:val="008D1E80"/>
    <w:rsid w:val="008D2034"/>
    <w:rsid w:val="008D2043"/>
    <w:rsid w:val="008D489A"/>
    <w:rsid w:val="008D5135"/>
    <w:rsid w:val="008D53C6"/>
    <w:rsid w:val="008D6081"/>
    <w:rsid w:val="008D7C7C"/>
    <w:rsid w:val="008E36DC"/>
    <w:rsid w:val="008E5399"/>
    <w:rsid w:val="008F03D4"/>
    <w:rsid w:val="008F1069"/>
    <w:rsid w:val="008F32A8"/>
    <w:rsid w:val="008F526E"/>
    <w:rsid w:val="008F5329"/>
    <w:rsid w:val="008F6507"/>
    <w:rsid w:val="0090631D"/>
    <w:rsid w:val="0091309E"/>
    <w:rsid w:val="00913E0C"/>
    <w:rsid w:val="00913F82"/>
    <w:rsid w:val="009152FC"/>
    <w:rsid w:val="00915D27"/>
    <w:rsid w:val="00916CB6"/>
    <w:rsid w:val="00920228"/>
    <w:rsid w:val="00920439"/>
    <w:rsid w:val="00921B0C"/>
    <w:rsid w:val="00922BA8"/>
    <w:rsid w:val="0092363D"/>
    <w:rsid w:val="00923878"/>
    <w:rsid w:val="00925056"/>
    <w:rsid w:val="00925CE5"/>
    <w:rsid w:val="00927B7D"/>
    <w:rsid w:val="009318A1"/>
    <w:rsid w:val="009343B5"/>
    <w:rsid w:val="009346C8"/>
    <w:rsid w:val="00934A7C"/>
    <w:rsid w:val="00934F44"/>
    <w:rsid w:val="0093794C"/>
    <w:rsid w:val="00937CB0"/>
    <w:rsid w:val="009400E8"/>
    <w:rsid w:val="00940B5E"/>
    <w:rsid w:val="00942CE0"/>
    <w:rsid w:val="009434FF"/>
    <w:rsid w:val="00944A99"/>
    <w:rsid w:val="00944D1F"/>
    <w:rsid w:val="00951AFC"/>
    <w:rsid w:val="00951CC6"/>
    <w:rsid w:val="009544C7"/>
    <w:rsid w:val="00956C10"/>
    <w:rsid w:val="00957BFB"/>
    <w:rsid w:val="00962618"/>
    <w:rsid w:val="00966B4C"/>
    <w:rsid w:val="009714D1"/>
    <w:rsid w:val="009730C5"/>
    <w:rsid w:val="00973BAC"/>
    <w:rsid w:val="00975595"/>
    <w:rsid w:val="00976D5F"/>
    <w:rsid w:val="00977CEB"/>
    <w:rsid w:val="00980E4F"/>
    <w:rsid w:val="00983A05"/>
    <w:rsid w:val="00984DC7"/>
    <w:rsid w:val="009852E0"/>
    <w:rsid w:val="0098571B"/>
    <w:rsid w:val="00987522"/>
    <w:rsid w:val="00987A41"/>
    <w:rsid w:val="00990EC2"/>
    <w:rsid w:val="00991F75"/>
    <w:rsid w:val="009923F5"/>
    <w:rsid w:val="00993DC1"/>
    <w:rsid w:val="00994840"/>
    <w:rsid w:val="00996A4D"/>
    <w:rsid w:val="009A1278"/>
    <w:rsid w:val="009A1310"/>
    <w:rsid w:val="009A1A13"/>
    <w:rsid w:val="009A3791"/>
    <w:rsid w:val="009A411A"/>
    <w:rsid w:val="009A500C"/>
    <w:rsid w:val="009A5191"/>
    <w:rsid w:val="009A56E1"/>
    <w:rsid w:val="009A68CC"/>
    <w:rsid w:val="009B1802"/>
    <w:rsid w:val="009B22DF"/>
    <w:rsid w:val="009B3A6B"/>
    <w:rsid w:val="009B3F16"/>
    <w:rsid w:val="009B4E9A"/>
    <w:rsid w:val="009B4EE9"/>
    <w:rsid w:val="009B53CC"/>
    <w:rsid w:val="009B6003"/>
    <w:rsid w:val="009B6156"/>
    <w:rsid w:val="009C1481"/>
    <w:rsid w:val="009C3FE1"/>
    <w:rsid w:val="009C6FF0"/>
    <w:rsid w:val="009D0E05"/>
    <w:rsid w:val="009D299B"/>
    <w:rsid w:val="009D2BA5"/>
    <w:rsid w:val="009D31B3"/>
    <w:rsid w:val="009D3D70"/>
    <w:rsid w:val="009D3F09"/>
    <w:rsid w:val="009D4148"/>
    <w:rsid w:val="009D4B08"/>
    <w:rsid w:val="009D4FE9"/>
    <w:rsid w:val="009D6A8B"/>
    <w:rsid w:val="009D6CE3"/>
    <w:rsid w:val="009D7C78"/>
    <w:rsid w:val="009E17BC"/>
    <w:rsid w:val="009E1BF1"/>
    <w:rsid w:val="009E3AC7"/>
    <w:rsid w:val="009E5D0C"/>
    <w:rsid w:val="009F3C48"/>
    <w:rsid w:val="009F434E"/>
    <w:rsid w:val="009F5D8C"/>
    <w:rsid w:val="009F6E23"/>
    <w:rsid w:val="009F70D0"/>
    <w:rsid w:val="00A01CCF"/>
    <w:rsid w:val="00A04EE1"/>
    <w:rsid w:val="00A05147"/>
    <w:rsid w:val="00A056E3"/>
    <w:rsid w:val="00A05D50"/>
    <w:rsid w:val="00A06E6D"/>
    <w:rsid w:val="00A130EB"/>
    <w:rsid w:val="00A151AF"/>
    <w:rsid w:val="00A16C3F"/>
    <w:rsid w:val="00A16EC4"/>
    <w:rsid w:val="00A179A0"/>
    <w:rsid w:val="00A236CD"/>
    <w:rsid w:val="00A267F3"/>
    <w:rsid w:val="00A275A9"/>
    <w:rsid w:val="00A276EE"/>
    <w:rsid w:val="00A3015A"/>
    <w:rsid w:val="00A30571"/>
    <w:rsid w:val="00A312DF"/>
    <w:rsid w:val="00A31C56"/>
    <w:rsid w:val="00A3257F"/>
    <w:rsid w:val="00A33864"/>
    <w:rsid w:val="00A34363"/>
    <w:rsid w:val="00A34DC8"/>
    <w:rsid w:val="00A352B1"/>
    <w:rsid w:val="00A4074A"/>
    <w:rsid w:val="00A408CA"/>
    <w:rsid w:val="00A4100A"/>
    <w:rsid w:val="00A4142C"/>
    <w:rsid w:val="00A41683"/>
    <w:rsid w:val="00A422BF"/>
    <w:rsid w:val="00A42737"/>
    <w:rsid w:val="00A45786"/>
    <w:rsid w:val="00A5057E"/>
    <w:rsid w:val="00A516A7"/>
    <w:rsid w:val="00A528A0"/>
    <w:rsid w:val="00A52B11"/>
    <w:rsid w:val="00A53F81"/>
    <w:rsid w:val="00A54EE3"/>
    <w:rsid w:val="00A55CBD"/>
    <w:rsid w:val="00A55FFD"/>
    <w:rsid w:val="00A602BA"/>
    <w:rsid w:val="00A6143A"/>
    <w:rsid w:val="00A634F0"/>
    <w:rsid w:val="00A66DBE"/>
    <w:rsid w:val="00A70A84"/>
    <w:rsid w:val="00A70EBB"/>
    <w:rsid w:val="00A7219F"/>
    <w:rsid w:val="00A72C75"/>
    <w:rsid w:val="00A7326E"/>
    <w:rsid w:val="00A74BF3"/>
    <w:rsid w:val="00A75319"/>
    <w:rsid w:val="00A755DD"/>
    <w:rsid w:val="00A76575"/>
    <w:rsid w:val="00A76759"/>
    <w:rsid w:val="00A81635"/>
    <w:rsid w:val="00A8163D"/>
    <w:rsid w:val="00A81BB9"/>
    <w:rsid w:val="00A81F1E"/>
    <w:rsid w:val="00A828B2"/>
    <w:rsid w:val="00A829E0"/>
    <w:rsid w:val="00A83F8C"/>
    <w:rsid w:val="00A84C5E"/>
    <w:rsid w:val="00A85120"/>
    <w:rsid w:val="00A8541E"/>
    <w:rsid w:val="00A86527"/>
    <w:rsid w:val="00A87B2B"/>
    <w:rsid w:val="00A92B4C"/>
    <w:rsid w:val="00A93FA9"/>
    <w:rsid w:val="00A9611F"/>
    <w:rsid w:val="00AA0E92"/>
    <w:rsid w:val="00AA1838"/>
    <w:rsid w:val="00AA3AD8"/>
    <w:rsid w:val="00AA50D1"/>
    <w:rsid w:val="00AA6029"/>
    <w:rsid w:val="00AA7DC0"/>
    <w:rsid w:val="00AB05DC"/>
    <w:rsid w:val="00AB1312"/>
    <w:rsid w:val="00AB1D1D"/>
    <w:rsid w:val="00AB1DED"/>
    <w:rsid w:val="00AB6561"/>
    <w:rsid w:val="00AB6D01"/>
    <w:rsid w:val="00AB7DC0"/>
    <w:rsid w:val="00AC0A85"/>
    <w:rsid w:val="00AC0B50"/>
    <w:rsid w:val="00AC0FC0"/>
    <w:rsid w:val="00AC1A4B"/>
    <w:rsid w:val="00AC1BAF"/>
    <w:rsid w:val="00AC1EE1"/>
    <w:rsid w:val="00AC2CAD"/>
    <w:rsid w:val="00AC7C39"/>
    <w:rsid w:val="00AC7D7C"/>
    <w:rsid w:val="00AD29E8"/>
    <w:rsid w:val="00AD4445"/>
    <w:rsid w:val="00AD60CD"/>
    <w:rsid w:val="00AD7D05"/>
    <w:rsid w:val="00AE04A7"/>
    <w:rsid w:val="00AE4488"/>
    <w:rsid w:val="00AE45F8"/>
    <w:rsid w:val="00AE56C9"/>
    <w:rsid w:val="00AE6333"/>
    <w:rsid w:val="00AE6864"/>
    <w:rsid w:val="00AE71AC"/>
    <w:rsid w:val="00AE73B9"/>
    <w:rsid w:val="00AE7C03"/>
    <w:rsid w:val="00AF07AE"/>
    <w:rsid w:val="00AF0B6F"/>
    <w:rsid w:val="00AF2B6E"/>
    <w:rsid w:val="00AF2E05"/>
    <w:rsid w:val="00AF40D6"/>
    <w:rsid w:val="00AF6EB3"/>
    <w:rsid w:val="00B005A6"/>
    <w:rsid w:val="00B02C59"/>
    <w:rsid w:val="00B04D00"/>
    <w:rsid w:val="00B066A9"/>
    <w:rsid w:val="00B07806"/>
    <w:rsid w:val="00B1093A"/>
    <w:rsid w:val="00B10A0A"/>
    <w:rsid w:val="00B11132"/>
    <w:rsid w:val="00B11DB7"/>
    <w:rsid w:val="00B12C9F"/>
    <w:rsid w:val="00B135E8"/>
    <w:rsid w:val="00B13BF3"/>
    <w:rsid w:val="00B14AA1"/>
    <w:rsid w:val="00B16D0F"/>
    <w:rsid w:val="00B209C7"/>
    <w:rsid w:val="00B212DB"/>
    <w:rsid w:val="00B24BC4"/>
    <w:rsid w:val="00B24CE6"/>
    <w:rsid w:val="00B30134"/>
    <w:rsid w:val="00B305E4"/>
    <w:rsid w:val="00B334A1"/>
    <w:rsid w:val="00B3531A"/>
    <w:rsid w:val="00B36CB3"/>
    <w:rsid w:val="00B37C82"/>
    <w:rsid w:val="00B43BDE"/>
    <w:rsid w:val="00B46C70"/>
    <w:rsid w:val="00B5073E"/>
    <w:rsid w:val="00B522F2"/>
    <w:rsid w:val="00B56D7C"/>
    <w:rsid w:val="00B637FD"/>
    <w:rsid w:val="00B64FA4"/>
    <w:rsid w:val="00B712AC"/>
    <w:rsid w:val="00B72438"/>
    <w:rsid w:val="00B728FB"/>
    <w:rsid w:val="00B73008"/>
    <w:rsid w:val="00B730A2"/>
    <w:rsid w:val="00B73204"/>
    <w:rsid w:val="00B75586"/>
    <w:rsid w:val="00B820B7"/>
    <w:rsid w:val="00B8397B"/>
    <w:rsid w:val="00B84BF7"/>
    <w:rsid w:val="00B90F94"/>
    <w:rsid w:val="00B917DA"/>
    <w:rsid w:val="00B9347F"/>
    <w:rsid w:val="00B9354F"/>
    <w:rsid w:val="00B9399D"/>
    <w:rsid w:val="00B93D4B"/>
    <w:rsid w:val="00B94B78"/>
    <w:rsid w:val="00B97936"/>
    <w:rsid w:val="00BA16D5"/>
    <w:rsid w:val="00BA3CA4"/>
    <w:rsid w:val="00BA5FCA"/>
    <w:rsid w:val="00BA7855"/>
    <w:rsid w:val="00BA7CFA"/>
    <w:rsid w:val="00BB2E4F"/>
    <w:rsid w:val="00BB3718"/>
    <w:rsid w:val="00BB49FA"/>
    <w:rsid w:val="00BB656F"/>
    <w:rsid w:val="00BC1B3E"/>
    <w:rsid w:val="00BC2063"/>
    <w:rsid w:val="00BC4764"/>
    <w:rsid w:val="00BC5372"/>
    <w:rsid w:val="00BC53CB"/>
    <w:rsid w:val="00BC5F6D"/>
    <w:rsid w:val="00BC74DB"/>
    <w:rsid w:val="00BD008F"/>
    <w:rsid w:val="00BD165B"/>
    <w:rsid w:val="00BD2A6B"/>
    <w:rsid w:val="00BD374B"/>
    <w:rsid w:val="00BE03C9"/>
    <w:rsid w:val="00BE0F78"/>
    <w:rsid w:val="00BE194C"/>
    <w:rsid w:val="00BE2789"/>
    <w:rsid w:val="00BE2DCE"/>
    <w:rsid w:val="00BE5DE4"/>
    <w:rsid w:val="00BE6B36"/>
    <w:rsid w:val="00BE6FE0"/>
    <w:rsid w:val="00BE7343"/>
    <w:rsid w:val="00BE7E89"/>
    <w:rsid w:val="00BF609F"/>
    <w:rsid w:val="00C00E54"/>
    <w:rsid w:val="00C0147B"/>
    <w:rsid w:val="00C01569"/>
    <w:rsid w:val="00C01716"/>
    <w:rsid w:val="00C038A4"/>
    <w:rsid w:val="00C045EA"/>
    <w:rsid w:val="00C04C8C"/>
    <w:rsid w:val="00C0796B"/>
    <w:rsid w:val="00C101C9"/>
    <w:rsid w:val="00C12862"/>
    <w:rsid w:val="00C153CD"/>
    <w:rsid w:val="00C154E1"/>
    <w:rsid w:val="00C17B19"/>
    <w:rsid w:val="00C25CD0"/>
    <w:rsid w:val="00C27B83"/>
    <w:rsid w:val="00C3294D"/>
    <w:rsid w:val="00C32ACC"/>
    <w:rsid w:val="00C34A74"/>
    <w:rsid w:val="00C34B86"/>
    <w:rsid w:val="00C34ECD"/>
    <w:rsid w:val="00C37219"/>
    <w:rsid w:val="00C43512"/>
    <w:rsid w:val="00C44D13"/>
    <w:rsid w:val="00C45BC9"/>
    <w:rsid w:val="00C50959"/>
    <w:rsid w:val="00C51A75"/>
    <w:rsid w:val="00C5452A"/>
    <w:rsid w:val="00C55602"/>
    <w:rsid w:val="00C55706"/>
    <w:rsid w:val="00C56860"/>
    <w:rsid w:val="00C56AE7"/>
    <w:rsid w:val="00C56F89"/>
    <w:rsid w:val="00C5763C"/>
    <w:rsid w:val="00C57917"/>
    <w:rsid w:val="00C57B89"/>
    <w:rsid w:val="00C60B24"/>
    <w:rsid w:val="00C62A4A"/>
    <w:rsid w:val="00C62B1D"/>
    <w:rsid w:val="00C63EEB"/>
    <w:rsid w:val="00C648F5"/>
    <w:rsid w:val="00C64D90"/>
    <w:rsid w:val="00C6609C"/>
    <w:rsid w:val="00C669CA"/>
    <w:rsid w:val="00C6707A"/>
    <w:rsid w:val="00C676D0"/>
    <w:rsid w:val="00C67851"/>
    <w:rsid w:val="00C70F01"/>
    <w:rsid w:val="00C715D7"/>
    <w:rsid w:val="00C71F67"/>
    <w:rsid w:val="00C75D86"/>
    <w:rsid w:val="00C77F05"/>
    <w:rsid w:val="00C811F8"/>
    <w:rsid w:val="00C8131B"/>
    <w:rsid w:val="00C82921"/>
    <w:rsid w:val="00C83B2F"/>
    <w:rsid w:val="00C83D6B"/>
    <w:rsid w:val="00C85EE4"/>
    <w:rsid w:val="00C87FEE"/>
    <w:rsid w:val="00C907E6"/>
    <w:rsid w:val="00C90BCC"/>
    <w:rsid w:val="00C91DF4"/>
    <w:rsid w:val="00C92631"/>
    <w:rsid w:val="00C9300F"/>
    <w:rsid w:val="00C937E2"/>
    <w:rsid w:val="00CA102D"/>
    <w:rsid w:val="00CA137E"/>
    <w:rsid w:val="00CA4DC1"/>
    <w:rsid w:val="00CA4ECE"/>
    <w:rsid w:val="00CA5C48"/>
    <w:rsid w:val="00CA73BD"/>
    <w:rsid w:val="00CB0D92"/>
    <w:rsid w:val="00CB35CA"/>
    <w:rsid w:val="00CB4201"/>
    <w:rsid w:val="00CB4993"/>
    <w:rsid w:val="00CB7E15"/>
    <w:rsid w:val="00CC00F0"/>
    <w:rsid w:val="00CC0F1A"/>
    <w:rsid w:val="00CC1A93"/>
    <w:rsid w:val="00CC1B5F"/>
    <w:rsid w:val="00CC4540"/>
    <w:rsid w:val="00CC4841"/>
    <w:rsid w:val="00CD00AE"/>
    <w:rsid w:val="00CD229E"/>
    <w:rsid w:val="00CD5E49"/>
    <w:rsid w:val="00CD73D8"/>
    <w:rsid w:val="00CD78C0"/>
    <w:rsid w:val="00CE0A86"/>
    <w:rsid w:val="00CE0B1C"/>
    <w:rsid w:val="00CE24A1"/>
    <w:rsid w:val="00CE27B1"/>
    <w:rsid w:val="00CE37F1"/>
    <w:rsid w:val="00CE53EC"/>
    <w:rsid w:val="00CE66D1"/>
    <w:rsid w:val="00CE6DFF"/>
    <w:rsid w:val="00CF04FA"/>
    <w:rsid w:val="00CF32F5"/>
    <w:rsid w:val="00CF52C3"/>
    <w:rsid w:val="00CF5C30"/>
    <w:rsid w:val="00CF7005"/>
    <w:rsid w:val="00CF7760"/>
    <w:rsid w:val="00D00FB5"/>
    <w:rsid w:val="00D04C0C"/>
    <w:rsid w:val="00D063FD"/>
    <w:rsid w:val="00D06C82"/>
    <w:rsid w:val="00D075C6"/>
    <w:rsid w:val="00D13E40"/>
    <w:rsid w:val="00D14258"/>
    <w:rsid w:val="00D14B7F"/>
    <w:rsid w:val="00D150CD"/>
    <w:rsid w:val="00D158C0"/>
    <w:rsid w:val="00D16501"/>
    <w:rsid w:val="00D165DB"/>
    <w:rsid w:val="00D165F1"/>
    <w:rsid w:val="00D1674E"/>
    <w:rsid w:val="00D16C62"/>
    <w:rsid w:val="00D174DB"/>
    <w:rsid w:val="00D2149D"/>
    <w:rsid w:val="00D22B51"/>
    <w:rsid w:val="00D22E1B"/>
    <w:rsid w:val="00D25091"/>
    <w:rsid w:val="00D25519"/>
    <w:rsid w:val="00D261A5"/>
    <w:rsid w:val="00D26BA8"/>
    <w:rsid w:val="00D27082"/>
    <w:rsid w:val="00D3073F"/>
    <w:rsid w:val="00D30930"/>
    <w:rsid w:val="00D31065"/>
    <w:rsid w:val="00D31BCF"/>
    <w:rsid w:val="00D330F3"/>
    <w:rsid w:val="00D340D5"/>
    <w:rsid w:val="00D34649"/>
    <w:rsid w:val="00D34666"/>
    <w:rsid w:val="00D365D8"/>
    <w:rsid w:val="00D36751"/>
    <w:rsid w:val="00D37905"/>
    <w:rsid w:val="00D4467F"/>
    <w:rsid w:val="00D4482F"/>
    <w:rsid w:val="00D44AF1"/>
    <w:rsid w:val="00D44BF1"/>
    <w:rsid w:val="00D5025E"/>
    <w:rsid w:val="00D509DD"/>
    <w:rsid w:val="00D527FD"/>
    <w:rsid w:val="00D544C1"/>
    <w:rsid w:val="00D54815"/>
    <w:rsid w:val="00D54FD2"/>
    <w:rsid w:val="00D56297"/>
    <w:rsid w:val="00D56A4D"/>
    <w:rsid w:val="00D5702D"/>
    <w:rsid w:val="00D572C7"/>
    <w:rsid w:val="00D61209"/>
    <w:rsid w:val="00D617DC"/>
    <w:rsid w:val="00D63BA4"/>
    <w:rsid w:val="00D651EC"/>
    <w:rsid w:val="00D6618C"/>
    <w:rsid w:val="00D66934"/>
    <w:rsid w:val="00D70CF5"/>
    <w:rsid w:val="00D70D7B"/>
    <w:rsid w:val="00D7116E"/>
    <w:rsid w:val="00D725F6"/>
    <w:rsid w:val="00D743D8"/>
    <w:rsid w:val="00D75577"/>
    <w:rsid w:val="00D76341"/>
    <w:rsid w:val="00D77E5D"/>
    <w:rsid w:val="00D81856"/>
    <w:rsid w:val="00D84E09"/>
    <w:rsid w:val="00D8625B"/>
    <w:rsid w:val="00D86859"/>
    <w:rsid w:val="00D9130D"/>
    <w:rsid w:val="00D93DC4"/>
    <w:rsid w:val="00D95D74"/>
    <w:rsid w:val="00D95E5E"/>
    <w:rsid w:val="00D968D0"/>
    <w:rsid w:val="00D971BB"/>
    <w:rsid w:val="00D97864"/>
    <w:rsid w:val="00D97AF9"/>
    <w:rsid w:val="00D97FC9"/>
    <w:rsid w:val="00DA296D"/>
    <w:rsid w:val="00DA7ADA"/>
    <w:rsid w:val="00DB0411"/>
    <w:rsid w:val="00DB19EC"/>
    <w:rsid w:val="00DB51FF"/>
    <w:rsid w:val="00DB5435"/>
    <w:rsid w:val="00DB57BB"/>
    <w:rsid w:val="00DB7B05"/>
    <w:rsid w:val="00DC38F4"/>
    <w:rsid w:val="00DC44E8"/>
    <w:rsid w:val="00DC466B"/>
    <w:rsid w:val="00DC55DF"/>
    <w:rsid w:val="00DC71E4"/>
    <w:rsid w:val="00DC7AD0"/>
    <w:rsid w:val="00DD0BCA"/>
    <w:rsid w:val="00DD52AA"/>
    <w:rsid w:val="00DD7704"/>
    <w:rsid w:val="00DE1313"/>
    <w:rsid w:val="00DE19E0"/>
    <w:rsid w:val="00DE40AF"/>
    <w:rsid w:val="00DE40B5"/>
    <w:rsid w:val="00DE4513"/>
    <w:rsid w:val="00DE542B"/>
    <w:rsid w:val="00DF436A"/>
    <w:rsid w:val="00DF60FB"/>
    <w:rsid w:val="00DF69B7"/>
    <w:rsid w:val="00DF78A0"/>
    <w:rsid w:val="00DF7C88"/>
    <w:rsid w:val="00E0123A"/>
    <w:rsid w:val="00E03165"/>
    <w:rsid w:val="00E04F6A"/>
    <w:rsid w:val="00E065EC"/>
    <w:rsid w:val="00E12C7D"/>
    <w:rsid w:val="00E12D6C"/>
    <w:rsid w:val="00E151AC"/>
    <w:rsid w:val="00E173F3"/>
    <w:rsid w:val="00E2134D"/>
    <w:rsid w:val="00E215AE"/>
    <w:rsid w:val="00E21C33"/>
    <w:rsid w:val="00E225F4"/>
    <w:rsid w:val="00E23A51"/>
    <w:rsid w:val="00E252E9"/>
    <w:rsid w:val="00E335BD"/>
    <w:rsid w:val="00E34BDA"/>
    <w:rsid w:val="00E37541"/>
    <w:rsid w:val="00E4201E"/>
    <w:rsid w:val="00E42095"/>
    <w:rsid w:val="00E42DEC"/>
    <w:rsid w:val="00E42F7B"/>
    <w:rsid w:val="00E449A3"/>
    <w:rsid w:val="00E4504A"/>
    <w:rsid w:val="00E45B2C"/>
    <w:rsid w:val="00E464A8"/>
    <w:rsid w:val="00E46D19"/>
    <w:rsid w:val="00E476C1"/>
    <w:rsid w:val="00E478A7"/>
    <w:rsid w:val="00E50C35"/>
    <w:rsid w:val="00E5167B"/>
    <w:rsid w:val="00E521AD"/>
    <w:rsid w:val="00E5445F"/>
    <w:rsid w:val="00E552E5"/>
    <w:rsid w:val="00E57630"/>
    <w:rsid w:val="00E578E0"/>
    <w:rsid w:val="00E64E04"/>
    <w:rsid w:val="00E66941"/>
    <w:rsid w:val="00E7122B"/>
    <w:rsid w:val="00E71A08"/>
    <w:rsid w:val="00E71A55"/>
    <w:rsid w:val="00E71C9A"/>
    <w:rsid w:val="00E71EB7"/>
    <w:rsid w:val="00E7515D"/>
    <w:rsid w:val="00E75EA2"/>
    <w:rsid w:val="00E77C24"/>
    <w:rsid w:val="00E82FA2"/>
    <w:rsid w:val="00E84000"/>
    <w:rsid w:val="00E8744F"/>
    <w:rsid w:val="00E90E9D"/>
    <w:rsid w:val="00E92426"/>
    <w:rsid w:val="00E957E1"/>
    <w:rsid w:val="00E9624C"/>
    <w:rsid w:val="00E96D57"/>
    <w:rsid w:val="00E97D18"/>
    <w:rsid w:val="00E97FBB"/>
    <w:rsid w:val="00EA196D"/>
    <w:rsid w:val="00EA1C9A"/>
    <w:rsid w:val="00EA1EC8"/>
    <w:rsid w:val="00EA2292"/>
    <w:rsid w:val="00EB1F8B"/>
    <w:rsid w:val="00EB2140"/>
    <w:rsid w:val="00EB2949"/>
    <w:rsid w:val="00EB2A33"/>
    <w:rsid w:val="00EB31D9"/>
    <w:rsid w:val="00EB34E9"/>
    <w:rsid w:val="00EB3F8C"/>
    <w:rsid w:val="00EC0C98"/>
    <w:rsid w:val="00EC18BA"/>
    <w:rsid w:val="00EC2044"/>
    <w:rsid w:val="00EC24AC"/>
    <w:rsid w:val="00EC361A"/>
    <w:rsid w:val="00EC456E"/>
    <w:rsid w:val="00ED0396"/>
    <w:rsid w:val="00ED368B"/>
    <w:rsid w:val="00ED3F3F"/>
    <w:rsid w:val="00ED71D8"/>
    <w:rsid w:val="00EE1E02"/>
    <w:rsid w:val="00EE2BB9"/>
    <w:rsid w:val="00EE453A"/>
    <w:rsid w:val="00EE4AD3"/>
    <w:rsid w:val="00EE5875"/>
    <w:rsid w:val="00EE66EB"/>
    <w:rsid w:val="00EF25C0"/>
    <w:rsid w:val="00EF5085"/>
    <w:rsid w:val="00F00857"/>
    <w:rsid w:val="00F06120"/>
    <w:rsid w:val="00F064FE"/>
    <w:rsid w:val="00F10E69"/>
    <w:rsid w:val="00F10FED"/>
    <w:rsid w:val="00F125F2"/>
    <w:rsid w:val="00F131AC"/>
    <w:rsid w:val="00F15103"/>
    <w:rsid w:val="00F154E3"/>
    <w:rsid w:val="00F16AA8"/>
    <w:rsid w:val="00F17DF8"/>
    <w:rsid w:val="00F20917"/>
    <w:rsid w:val="00F21FC8"/>
    <w:rsid w:val="00F234C9"/>
    <w:rsid w:val="00F25131"/>
    <w:rsid w:val="00F32259"/>
    <w:rsid w:val="00F33855"/>
    <w:rsid w:val="00F35CE3"/>
    <w:rsid w:val="00F35DB5"/>
    <w:rsid w:val="00F37362"/>
    <w:rsid w:val="00F40BC0"/>
    <w:rsid w:val="00F4407A"/>
    <w:rsid w:val="00F45F59"/>
    <w:rsid w:val="00F46432"/>
    <w:rsid w:val="00F501A3"/>
    <w:rsid w:val="00F5148F"/>
    <w:rsid w:val="00F530DD"/>
    <w:rsid w:val="00F53D92"/>
    <w:rsid w:val="00F56127"/>
    <w:rsid w:val="00F60F67"/>
    <w:rsid w:val="00F611F4"/>
    <w:rsid w:val="00F62E74"/>
    <w:rsid w:val="00F64E1E"/>
    <w:rsid w:val="00F65AC7"/>
    <w:rsid w:val="00F66DC9"/>
    <w:rsid w:val="00F7116B"/>
    <w:rsid w:val="00F7118C"/>
    <w:rsid w:val="00F712EE"/>
    <w:rsid w:val="00F7341E"/>
    <w:rsid w:val="00F7584A"/>
    <w:rsid w:val="00F759D3"/>
    <w:rsid w:val="00F76208"/>
    <w:rsid w:val="00F76BC1"/>
    <w:rsid w:val="00F76D51"/>
    <w:rsid w:val="00F7708E"/>
    <w:rsid w:val="00F77CE0"/>
    <w:rsid w:val="00F80417"/>
    <w:rsid w:val="00F80DCC"/>
    <w:rsid w:val="00F8116B"/>
    <w:rsid w:val="00F8494F"/>
    <w:rsid w:val="00F84CC8"/>
    <w:rsid w:val="00F84D12"/>
    <w:rsid w:val="00F927DB"/>
    <w:rsid w:val="00F9290D"/>
    <w:rsid w:val="00F9381B"/>
    <w:rsid w:val="00F9382F"/>
    <w:rsid w:val="00F94DFD"/>
    <w:rsid w:val="00F95987"/>
    <w:rsid w:val="00F96559"/>
    <w:rsid w:val="00FA0E13"/>
    <w:rsid w:val="00FA246B"/>
    <w:rsid w:val="00FA316C"/>
    <w:rsid w:val="00FA4308"/>
    <w:rsid w:val="00FB13FE"/>
    <w:rsid w:val="00FB2566"/>
    <w:rsid w:val="00FB2D9C"/>
    <w:rsid w:val="00FB6A1C"/>
    <w:rsid w:val="00FC1F53"/>
    <w:rsid w:val="00FC265B"/>
    <w:rsid w:val="00FC31AC"/>
    <w:rsid w:val="00FC632A"/>
    <w:rsid w:val="00FC6633"/>
    <w:rsid w:val="00FD5175"/>
    <w:rsid w:val="00FD5D01"/>
    <w:rsid w:val="00FD6E4D"/>
    <w:rsid w:val="00FD6EFA"/>
    <w:rsid w:val="00FE0E97"/>
    <w:rsid w:val="00FE5070"/>
    <w:rsid w:val="00FE5554"/>
    <w:rsid w:val="00FE5966"/>
    <w:rsid w:val="00FE75F0"/>
    <w:rsid w:val="00FE7BD9"/>
    <w:rsid w:val="00FE7EB8"/>
    <w:rsid w:val="00FF2DA3"/>
    <w:rsid w:val="00FF2DE9"/>
    <w:rsid w:val="00FF41B9"/>
    <w:rsid w:val="00FF50C5"/>
    <w:rsid w:val="00FF63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7A5225"/>
  <w15:chartTrackingRefBased/>
  <w15:docId w15:val="{074F8706-2560-4803-AC19-246F4D48F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F501A3"/>
    <w:pPr>
      <w:spacing w:after="120" w:line="276" w:lineRule="auto"/>
      <w:jc w:val="both"/>
    </w:pPr>
    <w:rPr>
      <w:rFonts w:ascii="Arial" w:hAnsi="Arial" w:cs="Arial"/>
      <w:color w:val="000000"/>
      <w:sz w:val="22"/>
      <w:szCs w:val="24"/>
      <w:lang w:val="en-GB"/>
    </w:rPr>
  </w:style>
  <w:style w:type="paragraph" w:styleId="Titolo1">
    <w:name w:val="heading 1"/>
    <w:basedOn w:val="Titolo"/>
    <w:next w:val="Normale"/>
    <w:link w:val="Titolo1Carattere"/>
    <w:uiPriority w:val="9"/>
    <w:qFormat/>
    <w:rsid w:val="00D5702D"/>
    <w:pPr>
      <w:spacing w:before="360" w:after="240"/>
    </w:pPr>
    <w:rPr>
      <w:color w:val="3C6CEE"/>
      <w:shd w:val="clear" w:color="auto" w:fill="FFFFFF"/>
    </w:rPr>
  </w:style>
  <w:style w:type="paragraph" w:styleId="Titolo2">
    <w:name w:val="heading 2"/>
    <w:basedOn w:val="Titolo"/>
    <w:next w:val="Normale"/>
    <w:link w:val="Titolo2Carattere"/>
    <w:uiPriority w:val="9"/>
    <w:unhideWhenUsed/>
    <w:qFormat/>
    <w:rsid w:val="00B135E8"/>
    <w:pPr>
      <w:keepNext/>
      <w:keepLines/>
      <w:spacing w:after="240"/>
      <w:outlineLvl w:val="1"/>
    </w:pPr>
    <w:rPr>
      <w:color w:val="66AFFF"/>
      <w:sz w:val="40"/>
      <w:szCs w:val="36"/>
    </w:rPr>
  </w:style>
  <w:style w:type="paragraph" w:styleId="Titolo3">
    <w:name w:val="heading 3"/>
    <w:basedOn w:val="Normale"/>
    <w:next w:val="Normale"/>
    <w:link w:val="Titolo3Carattere"/>
    <w:uiPriority w:val="9"/>
    <w:unhideWhenUsed/>
    <w:qFormat/>
    <w:rsid w:val="00B135E8"/>
    <w:pPr>
      <w:keepNext/>
      <w:spacing w:before="240" w:after="240"/>
      <w:outlineLvl w:val="2"/>
    </w:pPr>
    <w:rPr>
      <w:rFonts w:eastAsia="Times New Roman"/>
      <w:bCs/>
      <w:color w:val="FF9933"/>
      <w:sz w:val="32"/>
      <w:szCs w:val="28"/>
      <w:lang w:val="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unhideWhenUsed/>
    <w:qFormat/>
    <w:rsid w:val="00093E20"/>
    <w:rPr>
      <w:b/>
      <w:bCs/>
      <w:sz w:val="20"/>
    </w:rPr>
  </w:style>
  <w:style w:type="paragraph" w:styleId="Paragrafoelenco">
    <w:name w:val="List Paragraph"/>
    <w:basedOn w:val="Normale"/>
    <w:uiPriority w:val="34"/>
    <w:qFormat/>
    <w:rsid w:val="00A05D50"/>
    <w:pPr>
      <w:numPr>
        <w:numId w:val="1"/>
      </w:numPr>
      <w:spacing w:after="200"/>
      <w:contextualSpacing/>
    </w:pPr>
    <w:rPr>
      <w:color w:val="auto"/>
      <w:lang w:eastAsia="en-US"/>
    </w:rPr>
  </w:style>
  <w:style w:type="paragraph" w:customStyle="1" w:styleId="Default">
    <w:name w:val="Default"/>
    <w:rsid w:val="00265F9C"/>
    <w:pPr>
      <w:autoSpaceDE w:val="0"/>
      <w:autoSpaceDN w:val="0"/>
      <w:adjustRightInd w:val="0"/>
    </w:pPr>
    <w:rPr>
      <w:rFonts w:cs="Calibri"/>
      <w:color w:val="000000"/>
      <w:sz w:val="24"/>
      <w:szCs w:val="24"/>
      <w:lang w:val="en-US" w:eastAsia="en-US"/>
    </w:rPr>
  </w:style>
  <w:style w:type="paragraph" w:styleId="Corpotesto">
    <w:name w:val="Body Text"/>
    <w:basedOn w:val="Normale"/>
    <w:link w:val="CorpotestoCarattere"/>
    <w:uiPriority w:val="1"/>
    <w:qFormat/>
    <w:rsid w:val="00737104"/>
    <w:pPr>
      <w:widowControl w:val="0"/>
      <w:autoSpaceDE w:val="0"/>
      <w:autoSpaceDN w:val="0"/>
      <w:spacing w:after="0"/>
      <w:jc w:val="left"/>
    </w:pPr>
    <w:rPr>
      <w:rFonts w:eastAsia="Times New Roman"/>
      <w:color w:val="auto"/>
      <w:lang w:val="x-none" w:eastAsia="x-none" w:bidi="en-US"/>
    </w:rPr>
  </w:style>
  <w:style w:type="character" w:customStyle="1" w:styleId="CorpotestoCarattere">
    <w:name w:val="Corpo testo Carattere"/>
    <w:link w:val="Corpotesto"/>
    <w:uiPriority w:val="1"/>
    <w:rsid w:val="00737104"/>
    <w:rPr>
      <w:rFonts w:ascii="Times New Roman" w:eastAsia="Times New Roman" w:hAnsi="Times New Roman"/>
      <w:sz w:val="24"/>
      <w:szCs w:val="24"/>
      <w:lang w:bidi="en-US"/>
    </w:rPr>
  </w:style>
  <w:style w:type="paragraph" w:customStyle="1" w:styleId="TableParagraph">
    <w:name w:val="Table Paragraph"/>
    <w:basedOn w:val="Normale"/>
    <w:uiPriority w:val="1"/>
    <w:qFormat/>
    <w:rsid w:val="003277D6"/>
    <w:pPr>
      <w:widowControl w:val="0"/>
      <w:autoSpaceDE w:val="0"/>
      <w:autoSpaceDN w:val="0"/>
      <w:spacing w:after="0"/>
      <w:ind w:left="110"/>
      <w:jc w:val="left"/>
    </w:pPr>
    <w:rPr>
      <w:color w:val="auto"/>
      <w:sz w:val="20"/>
      <w:szCs w:val="20"/>
      <w:lang w:val="en-US" w:eastAsia="en-US" w:bidi="en-US"/>
    </w:rPr>
  </w:style>
  <w:style w:type="character" w:styleId="Collegamentoipertestuale">
    <w:name w:val="Hyperlink"/>
    <w:uiPriority w:val="99"/>
    <w:unhideWhenUsed/>
    <w:rsid w:val="00737104"/>
    <w:rPr>
      <w:color w:val="0000FF"/>
      <w:u w:val="single"/>
    </w:rPr>
  </w:style>
  <w:style w:type="paragraph" w:styleId="Intestazione">
    <w:name w:val="header"/>
    <w:basedOn w:val="Normale"/>
    <w:link w:val="IntestazioneCarattere"/>
    <w:uiPriority w:val="99"/>
    <w:unhideWhenUsed/>
    <w:rsid w:val="00DE40B5"/>
    <w:pPr>
      <w:tabs>
        <w:tab w:val="center" w:pos="4680"/>
        <w:tab w:val="right" w:pos="9360"/>
      </w:tabs>
      <w:spacing w:after="0"/>
    </w:pPr>
  </w:style>
  <w:style w:type="character" w:customStyle="1" w:styleId="IntestazioneCarattere">
    <w:name w:val="Intestazione Carattere"/>
    <w:link w:val="Intestazione"/>
    <w:uiPriority w:val="99"/>
    <w:rsid w:val="00DE40B5"/>
    <w:rPr>
      <w:rFonts w:ascii="Times New Roman" w:hAnsi="Times New Roman" w:cs="Calibri"/>
      <w:color w:val="000000"/>
      <w:sz w:val="24"/>
      <w:lang w:val="en-GB" w:eastAsia="it-IT"/>
    </w:rPr>
  </w:style>
  <w:style w:type="paragraph" w:styleId="Pidipagina">
    <w:name w:val="footer"/>
    <w:basedOn w:val="Normale"/>
    <w:link w:val="PidipaginaCarattere"/>
    <w:uiPriority w:val="99"/>
    <w:unhideWhenUsed/>
    <w:rsid w:val="00DE40B5"/>
    <w:pPr>
      <w:tabs>
        <w:tab w:val="center" w:pos="4680"/>
        <w:tab w:val="right" w:pos="9360"/>
      </w:tabs>
      <w:spacing w:after="0"/>
    </w:pPr>
  </w:style>
  <w:style w:type="character" w:customStyle="1" w:styleId="PidipaginaCarattere">
    <w:name w:val="Piè di pagina Carattere"/>
    <w:link w:val="Pidipagina"/>
    <w:uiPriority w:val="99"/>
    <w:rsid w:val="00DE40B5"/>
    <w:rPr>
      <w:rFonts w:ascii="Times New Roman" w:hAnsi="Times New Roman" w:cs="Calibri"/>
      <w:color w:val="000000"/>
      <w:sz w:val="24"/>
      <w:lang w:val="en-GB" w:eastAsia="it-IT"/>
    </w:rPr>
  </w:style>
  <w:style w:type="character" w:styleId="Enfasicorsivo">
    <w:name w:val="Emphasis"/>
    <w:uiPriority w:val="20"/>
    <w:qFormat/>
    <w:rsid w:val="00AC0B50"/>
    <w:rPr>
      <w:i/>
      <w:iCs/>
    </w:rPr>
  </w:style>
  <w:style w:type="character" w:customStyle="1" w:styleId="tlid-translation">
    <w:name w:val="tlid-translation"/>
    <w:basedOn w:val="Carpredefinitoparagrafo"/>
    <w:rsid w:val="00975595"/>
  </w:style>
  <w:style w:type="character" w:customStyle="1" w:styleId="Titolo1Carattere">
    <w:name w:val="Titolo 1 Carattere"/>
    <w:link w:val="Titolo1"/>
    <w:uiPriority w:val="9"/>
    <w:rsid w:val="00D5702D"/>
    <w:rPr>
      <w:rFonts w:ascii="Arial" w:eastAsia="Times New Roman" w:hAnsi="Arial" w:cs="Arial"/>
      <w:bCs/>
      <w:color w:val="3C6CEE"/>
      <w:kern w:val="28"/>
      <w:sz w:val="52"/>
      <w:szCs w:val="52"/>
      <w:lang w:val="en-GB"/>
    </w:rPr>
  </w:style>
  <w:style w:type="character" w:customStyle="1" w:styleId="Titolo2Carattere">
    <w:name w:val="Titolo 2 Carattere"/>
    <w:link w:val="Titolo2"/>
    <w:uiPriority w:val="9"/>
    <w:rsid w:val="00B135E8"/>
    <w:rPr>
      <w:rFonts w:ascii="Arial" w:eastAsia="Times New Roman" w:hAnsi="Arial" w:cs="Arial"/>
      <w:bCs/>
      <w:color w:val="66AFFF"/>
      <w:kern w:val="28"/>
      <w:sz w:val="40"/>
      <w:szCs w:val="36"/>
      <w:lang w:val="en-GB"/>
    </w:rPr>
  </w:style>
  <w:style w:type="character" w:customStyle="1" w:styleId="Menzionenonrisolta1">
    <w:name w:val="Menzione non risolta1"/>
    <w:uiPriority w:val="99"/>
    <w:semiHidden/>
    <w:unhideWhenUsed/>
    <w:rsid w:val="000A421E"/>
    <w:rPr>
      <w:color w:val="605E5C"/>
      <w:shd w:val="clear" w:color="auto" w:fill="E1DFDD"/>
    </w:rPr>
  </w:style>
  <w:style w:type="paragraph" w:styleId="Titolosommario">
    <w:name w:val="TOC Heading"/>
    <w:basedOn w:val="Titolo1"/>
    <w:next w:val="Normale"/>
    <w:uiPriority w:val="39"/>
    <w:unhideWhenUsed/>
    <w:qFormat/>
    <w:rsid w:val="00196CF6"/>
    <w:pPr>
      <w:outlineLvl w:val="9"/>
    </w:pPr>
    <w:rPr>
      <w:lang w:val="en-US" w:eastAsia="en-US"/>
    </w:rPr>
  </w:style>
  <w:style w:type="paragraph" w:styleId="Sommario1">
    <w:name w:val="toc 1"/>
    <w:basedOn w:val="Normale"/>
    <w:next w:val="Normale"/>
    <w:autoRedefine/>
    <w:uiPriority w:val="39"/>
    <w:unhideWhenUsed/>
    <w:rsid w:val="00D5702D"/>
    <w:pPr>
      <w:tabs>
        <w:tab w:val="left" w:pos="180"/>
        <w:tab w:val="left" w:pos="270"/>
        <w:tab w:val="left" w:pos="440"/>
        <w:tab w:val="right" w:leader="dot" w:pos="9350"/>
      </w:tabs>
      <w:spacing w:after="100"/>
    </w:pPr>
    <w:rPr>
      <w:b/>
      <w:noProof/>
    </w:rPr>
  </w:style>
  <w:style w:type="paragraph" w:styleId="Sommario2">
    <w:name w:val="toc 2"/>
    <w:basedOn w:val="Normale"/>
    <w:next w:val="Normale"/>
    <w:autoRedefine/>
    <w:uiPriority w:val="39"/>
    <w:unhideWhenUsed/>
    <w:rsid w:val="00566B1C"/>
    <w:pPr>
      <w:tabs>
        <w:tab w:val="left" w:pos="450"/>
        <w:tab w:val="left" w:pos="660"/>
        <w:tab w:val="right" w:leader="dot" w:pos="9350"/>
      </w:tabs>
      <w:spacing w:after="100"/>
      <w:ind w:left="240"/>
    </w:pPr>
  </w:style>
  <w:style w:type="paragraph" w:styleId="Testofumetto">
    <w:name w:val="Balloon Text"/>
    <w:basedOn w:val="Normale"/>
    <w:link w:val="TestofumettoCarattere"/>
    <w:uiPriority w:val="99"/>
    <w:semiHidden/>
    <w:unhideWhenUsed/>
    <w:rsid w:val="00B37C82"/>
    <w:pPr>
      <w:spacing w:after="0"/>
    </w:pPr>
    <w:rPr>
      <w:rFonts w:ascii="Tahoma" w:hAnsi="Tahoma"/>
      <w:sz w:val="16"/>
      <w:szCs w:val="16"/>
    </w:rPr>
  </w:style>
  <w:style w:type="character" w:customStyle="1" w:styleId="TestofumettoCarattere">
    <w:name w:val="Testo fumetto Carattere"/>
    <w:link w:val="Testofumetto"/>
    <w:uiPriority w:val="99"/>
    <w:semiHidden/>
    <w:rsid w:val="00B37C82"/>
    <w:rPr>
      <w:rFonts w:ascii="Tahoma" w:hAnsi="Tahoma" w:cs="Tahoma"/>
      <w:color w:val="000000"/>
      <w:sz w:val="16"/>
      <w:szCs w:val="16"/>
      <w:lang w:val="en-GB" w:eastAsia="it-IT"/>
    </w:rPr>
  </w:style>
  <w:style w:type="paragraph" w:styleId="Testonotaapidipagina">
    <w:name w:val="footnote text"/>
    <w:basedOn w:val="Normale"/>
    <w:link w:val="TestonotaapidipaginaCarattere"/>
    <w:uiPriority w:val="99"/>
    <w:unhideWhenUsed/>
    <w:rsid w:val="003F548D"/>
    <w:pPr>
      <w:spacing w:after="0"/>
    </w:pPr>
    <w:rPr>
      <w:sz w:val="20"/>
    </w:rPr>
  </w:style>
  <w:style w:type="character" w:customStyle="1" w:styleId="TestonotaapidipaginaCarattere">
    <w:name w:val="Testo nota a piè di pagina Carattere"/>
    <w:link w:val="Testonotaapidipagina"/>
    <w:uiPriority w:val="99"/>
    <w:rsid w:val="003F548D"/>
    <w:rPr>
      <w:rFonts w:ascii="Times New Roman" w:hAnsi="Times New Roman" w:cs="Calibri"/>
      <w:color w:val="000000"/>
      <w:lang w:val="en-GB" w:eastAsia="it-IT"/>
    </w:rPr>
  </w:style>
  <w:style w:type="character" w:styleId="Rimandonotaapidipagina">
    <w:name w:val="footnote reference"/>
    <w:uiPriority w:val="99"/>
    <w:unhideWhenUsed/>
    <w:rsid w:val="003F548D"/>
    <w:rPr>
      <w:vertAlign w:val="superscript"/>
    </w:rPr>
  </w:style>
  <w:style w:type="paragraph" w:styleId="Testocommento">
    <w:name w:val="annotation text"/>
    <w:basedOn w:val="Normale"/>
    <w:link w:val="TestocommentoCarattere"/>
    <w:uiPriority w:val="99"/>
    <w:unhideWhenUsed/>
    <w:rsid w:val="003F548D"/>
    <w:pPr>
      <w:jc w:val="left"/>
    </w:pPr>
    <w:rPr>
      <w:rFonts w:ascii="Calibri" w:hAnsi="Calibri"/>
      <w:color w:val="auto"/>
      <w:sz w:val="20"/>
      <w:lang w:val="en-US" w:eastAsia="en-US"/>
    </w:rPr>
  </w:style>
  <w:style w:type="character" w:customStyle="1" w:styleId="TestocommentoCarattere">
    <w:name w:val="Testo commento Carattere"/>
    <w:basedOn w:val="Carpredefinitoparagrafo"/>
    <w:link w:val="Testocommento"/>
    <w:uiPriority w:val="99"/>
    <w:rsid w:val="003F548D"/>
  </w:style>
  <w:style w:type="paragraph" w:styleId="NormaleWeb">
    <w:name w:val="Normal (Web)"/>
    <w:basedOn w:val="Normale"/>
    <w:uiPriority w:val="99"/>
    <w:unhideWhenUsed/>
    <w:rsid w:val="00CE66D1"/>
    <w:pPr>
      <w:spacing w:before="100" w:beforeAutospacing="1" w:after="100" w:afterAutospacing="1"/>
      <w:jc w:val="left"/>
    </w:pPr>
    <w:rPr>
      <w:rFonts w:eastAsia="Times New Roman"/>
      <w:color w:val="auto"/>
      <w:lang w:val="en-US" w:eastAsia="en-US"/>
    </w:rPr>
  </w:style>
  <w:style w:type="character" w:styleId="Rimandocommento">
    <w:name w:val="annotation reference"/>
    <w:uiPriority w:val="99"/>
    <w:semiHidden/>
    <w:unhideWhenUsed/>
    <w:rsid w:val="00857829"/>
    <w:rPr>
      <w:sz w:val="16"/>
      <w:szCs w:val="16"/>
    </w:rPr>
  </w:style>
  <w:style w:type="character" w:customStyle="1" w:styleId="Titolo3Carattere">
    <w:name w:val="Titolo 3 Carattere"/>
    <w:link w:val="Titolo3"/>
    <w:uiPriority w:val="9"/>
    <w:rsid w:val="00B135E8"/>
    <w:rPr>
      <w:rFonts w:ascii="Arial" w:eastAsia="Times New Roman" w:hAnsi="Arial" w:cs="Arial"/>
      <w:bCs/>
      <w:color w:val="FF9933"/>
      <w:sz w:val="32"/>
      <w:szCs w:val="28"/>
      <w:lang w:val="x-none"/>
    </w:rPr>
  </w:style>
  <w:style w:type="paragraph" w:styleId="Sommario3">
    <w:name w:val="toc 3"/>
    <w:basedOn w:val="Normale"/>
    <w:next w:val="Normale"/>
    <w:autoRedefine/>
    <w:uiPriority w:val="39"/>
    <w:unhideWhenUsed/>
    <w:rsid w:val="007C5762"/>
    <w:pPr>
      <w:ind w:left="480"/>
    </w:pPr>
  </w:style>
  <w:style w:type="paragraph" w:styleId="Soggettocommento">
    <w:name w:val="annotation subject"/>
    <w:basedOn w:val="Testocommento"/>
    <w:next w:val="Testocommento"/>
    <w:link w:val="SoggettocommentoCarattere"/>
    <w:uiPriority w:val="99"/>
    <w:semiHidden/>
    <w:unhideWhenUsed/>
    <w:rsid w:val="00020653"/>
    <w:pPr>
      <w:spacing w:line="259" w:lineRule="auto"/>
      <w:jc w:val="both"/>
    </w:pPr>
    <w:rPr>
      <w:rFonts w:ascii="Times New Roman" w:hAnsi="Times New Roman"/>
      <w:b/>
      <w:bCs/>
      <w:color w:val="000000"/>
      <w:lang w:val="en-GB" w:eastAsia="it-IT"/>
    </w:rPr>
  </w:style>
  <w:style w:type="character" w:customStyle="1" w:styleId="SoggettocommentoCarattere">
    <w:name w:val="Soggetto commento Carattere"/>
    <w:link w:val="Soggettocommento"/>
    <w:uiPriority w:val="99"/>
    <w:semiHidden/>
    <w:rsid w:val="00020653"/>
    <w:rPr>
      <w:rFonts w:ascii="Times New Roman" w:hAnsi="Times New Roman" w:cs="Calibri"/>
      <w:b/>
      <w:bCs/>
      <w:color w:val="000000"/>
      <w:lang w:val="en-GB" w:eastAsia="it-IT"/>
    </w:rPr>
  </w:style>
  <w:style w:type="character" w:styleId="Enfasigrassetto">
    <w:name w:val="Strong"/>
    <w:uiPriority w:val="22"/>
    <w:qFormat/>
    <w:rsid w:val="00082F98"/>
    <w:rPr>
      <w:b/>
      <w:bCs/>
    </w:rPr>
  </w:style>
  <w:style w:type="character" w:styleId="Collegamentovisitato">
    <w:name w:val="FollowedHyperlink"/>
    <w:uiPriority w:val="99"/>
    <w:semiHidden/>
    <w:unhideWhenUsed/>
    <w:rsid w:val="004A2BF6"/>
    <w:rPr>
      <w:color w:val="954F72"/>
      <w:u w:val="single"/>
    </w:rPr>
  </w:style>
  <w:style w:type="paragraph" w:styleId="Titolo">
    <w:name w:val="Title"/>
    <w:basedOn w:val="Normale"/>
    <w:next w:val="Normale"/>
    <w:link w:val="TitoloCarattere"/>
    <w:uiPriority w:val="10"/>
    <w:qFormat/>
    <w:rsid w:val="00DB51FF"/>
    <w:pPr>
      <w:spacing w:before="240" w:after="60"/>
      <w:jc w:val="left"/>
      <w:outlineLvl w:val="0"/>
    </w:pPr>
    <w:rPr>
      <w:rFonts w:eastAsia="Times New Roman"/>
      <w:bCs/>
      <w:kern w:val="28"/>
      <w:sz w:val="52"/>
      <w:szCs w:val="52"/>
    </w:rPr>
  </w:style>
  <w:style w:type="character" w:customStyle="1" w:styleId="TitoloCarattere">
    <w:name w:val="Titolo Carattere"/>
    <w:link w:val="Titolo"/>
    <w:uiPriority w:val="10"/>
    <w:rsid w:val="00DB51FF"/>
    <w:rPr>
      <w:rFonts w:ascii="Arial" w:eastAsia="Times New Roman" w:hAnsi="Arial" w:cs="Arial"/>
      <w:bCs/>
      <w:color w:val="000000"/>
      <w:kern w:val="28"/>
      <w:sz w:val="52"/>
      <w:szCs w:val="52"/>
      <w:lang w:val="en-GB"/>
    </w:rPr>
  </w:style>
  <w:style w:type="character" w:styleId="Numeropagina">
    <w:name w:val="page number"/>
    <w:uiPriority w:val="99"/>
    <w:semiHidden/>
    <w:unhideWhenUsed/>
    <w:rsid w:val="00687BF5"/>
  </w:style>
  <w:style w:type="table" w:styleId="Grigliatabella">
    <w:name w:val="Table Grid"/>
    <w:basedOn w:val="Tabellanormale"/>
    <w:uiPriority w:val="59"/>
    <w:rsid w:val="003419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link w:val="SottotitoloCarattere"/>
    <w:uiPriority w:val="11"/>
    <w:qFormat/>
    <w:rsid w:val="00C63EEB"/>
    <w:pPr>
      <w:numPr>
        <w:ilvl w:val="1"/>
      </w:numPr>
      <w:spacing w:after="160"/>
    </w:pPr>
    <w:rPr>
      <w:rFonts w:eastAsiaTheme="minorEastAsia"/>
      <w:color w:val="5A5A5A" w:themeColor="text1" w:themeTint="A5"/>
      <w:spacing w:val="15"/>
      <w:sz w:val="40"/>
      <w:szCs w:val="40"/>
    </w:rPr>
  </w:style>
  <w:style w:type="character" w:customStyle="1" w:styleId="SottotitoloCarattere">
    <w:name w:val="Sottotitolo Carattere"/>
    <w:basedOn w:val="Carpredefinitoparagrafo"/>
    <w:link w:val="Sottotitolo"/>
    <w:uiPriority w:val="11"/>
    <w:rsid w:val="00C63EEB"/>
    <w:rPr>
      <w:rFonts w:ascii="Arial" w:eastAsiaTheme="minorEastAsia" w:hAnsi="Arial" w:cs="Arial"/>
      <w:color w:val="5A5A5A" w:themeColor="text1" w:themeTint="A5"/>
      <w:spacing w:val="15"/>
      <w:sz w:val="40"/>
      <w:szCs w:val="40"/>
      <w:lang w:val="en-GB"/>
    </w:rPr>
  </w:style>
  <w:style w:type="character" w:customStyle="1" w:styleId="Menzionenonrisolta2">
    <w:name w:val="Menzione non risolta2"/>
    <w:basedOn w:val="Carpredefinitoparagrafo"/>
    <w:uiPriority w:val="99"/>
    <w:rsid w:val="007958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108514">
      <w:bodyDiv w:val="1"/>
      <w:marLeft w:val="0"/>
      <w:marRight w:val="0"/>
      <w:marTop w:val="0"/>
      <w:marBottom w:val="0"/>
      <w:divBdr>
        <w:top w:val="none" w:sz="0" w:space="0" w:color="auto"/>
        <w:left w:val="none" w:sz="0" w:space="0" w:color="auto"/>
        <w:bottom w:val="none" w:sz="0" w:space="0" w:color="auto"/>
        <w:right w:val="none" w:sz="0" w:space="0" w:color="auto"/>
      </w:divBdr>
      <w:divsChild>
        <w:div w:id="1650477952">
          <w:marLeft w:val="0"/>
          <w:marRight w:val="0"/>
          <w:marTop w:val="0"/>
          <w:marBottom w:val="0"/>
          <w:divBdr>
            <w:top w:val="none" w:sz="0" w:space="0" w:color="auto"/>
            <w:left w:val="none" w:sz="0" w:space="0" w:color="auto"/>
            <w:bottom w:val="none" w:sz="0" w:space="0" w:color="auto"/>
            <w:right w:val="none" w:sz="0" w:space="0" w:color="auto"/>
          </w:divBdr>
          <w:divsChild>
            <w:div w:id="1687318221">
              <w:marLeft w:val="0"/>
              <w:marRight w:val="0"/>
              <w:marTop w:val="0"/>
              <w:marBottom w:val="0"/>
              <w:divBdr>
                <w:top w:val="none" w:sz="0" w:space="0" w:color="auto"/>
                <w:left w:val="none" w:sz="0" w:space="0" w:color="auto"/>
                <w:bottom w:val="none" w:sz="0" w:space="0" w:color="auto"/>
                <w:right w:val="none" w:sz="0" w:space="0" w:color="auto"/>
              </w:divBdr>
              <w:divsChild>
                <w:div w:id="40665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332102">
      <w:bodyDiv w:val="1"/>
      <w:marLeft w:val="0"/>
      <w:marRight w:val="0"/>
      <w:marTop w:val="0"/>
      <w:marBottom w:val="0"/>
      <w:divBdr>
        <w:top w:val="none" w:sz="0" w:space="0" w:color="auto"/>
        <w:left w:val="none" w:sz="0" w:space="0" w:color="auto"/>
        <w:bottom w:val="none" w:sz="0" w:space="0" w:color="auto"/>
        <w:right w:val="none" w:sz="0" w:space="0" w:color="auto"/>
      </w:divBdr>
    </w:div>
    <w:div w:id="363334647">
      <w:bodyDiv w:val="1"/>
      <w:marLeft w:val="0"/>
      <w:marRight w:val="0"/>
      <w:marTop w:val="0"/>
      <w:marBottom w:val="0"/>
      <w:divBdr>
        <w:top w:val="none" w:sz="0" w:space="0" w:color="auto"/>
        <w:left w:val="none" w:sz="0" w:space="0" w:color="auto"/>
        <w:bottom w:val="none" w:sz="0" w:space="0" w:color="auto"/>
        <w:right w:val="none" w:sz="0" w:space="0" w:color="auto"/>
      </w:divBdr>
      <w:divsChild>
        <w:div w:id="1766342614">
          <w:marLeft w:val="480"/>
          <w:marRight w:val="0"/>
          <w:marTop w:val="0"/>
          <w:marBottom w:val="0"/>
          <w:divBdr>
            <w:top w:val="none" w:sz="0" w:space="0" w:color="auto"/>
            <w:left w:val="none" w:sz="0" w:space="0" w:color="auto"/>
            <w:bottom w:val="none" w:sz="0" w:space="0" w:color="auto"/>
            <w:right w:val="none" w:sz="0" w:space="0" w:color="auto"/>
          </w:divBdr>
          <w:divsChild>
            <w:div w:id="55909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991389">
      <w:bodyDiv w:val="1"/>
      <w:marLeft w:val="0"/>
      <w:marRight w:val="0"/>
      <w:marTop w:val="0"/>
      <w:marBottom w:val="0"/>
      <w:divBdr>
        <w:top w:val="none" w:sz="0" w:space="0" w:color="auto"/>
        <w:left w:val="none" w:sz="0" w:space="0" w:color="auto"/>
        <w:bottom w:val="none" w:sz="0" w:space="0" w:color="auto"/>
        <w:right w:val="none" w:sz="0" w:space="0" w:color="auto"/>
      </w:divBdr>
    </w:div>
    <w:div w:id="812138967">
      <w:bodyDiv w:val="1"/>
      <w:marLeft w:val="0"/>
      <w:marRight w:val="0"/>
      <w:marTop w:val="0"/>
      <w:marBottom w:val="0"/>
      <w:divBdr>
        <w:top w:val="none" w:sz="0" w:space="0" w:color="auto"/>
        <w:left w:val="none" w:sz="0" w:space="0" w:color="auto"/>
        <w:bottom w:val="none" w:sz="0" w:space="0" w:color="auto"/>
        <w:right w:val="none" w:sz="0" w:space="0" w:color="auto"/>
      </w:divBdr>
    </w:div>
    <w:div w:id="1320886189">
      <w:bodyDiv w:val="1"/>
      <w:marLeft w:val="0"/>
      <w:marRight w:val="0"/>
      <w:marTop w:val="0"/>
      <w:marBottom w:val="0"/>
      <w:divBdr>
        <w:top w:val="none" w:sz="0" w:space="0" w:color="auto"/>
        <w:left w:val="none" w:sz="0" w:space="0" w:color="auto"/>
        <w:bottom w:val="none" w:sz="0" w:space="0" w:color="auto"/>
        <w:right w:val="none" w:sz="0" w:space="0" w:color="auto"/>
      </w:divBdr>
    </w:div>
    <w:div w:id="1353796798">
      <w:bodyDiv w:val="1"/>
      <w:marLeft w:val="0"/>
      <w:marRight w:val="0"/>
      <w:marTop w:val="0"/>
      <w:marBottom w:val="0"/>
      <w:divBdr>
        <w:top w:val="none" w:sz="0" w:space="0" w:color="auto"/>
        <w:left w:val="none" w:sz="0" w:space="0" w:color="auto"/>
        <w:bottom w:val="none" w:sz="0" w:space="0" w:color="auto"/>
        <w:right w:val="none" w:sz="0" w:space="0" w:color="auto"/>
      </w:divBdr>
    </w:div>
    <w:div w:id="1550458463">
      <w:bodyDiv w:val="1"/>
      <w:marLeft w:val="0"/>
      <w:marRight w:val="0"/>
      <w:marTop w:val="0"/>
      <w:marBottom w:val="0"/>
      <w:divBdr>
        <w:top w:val="none" w:sz="0" w:space="0" w:color="auto"/>
        <w:left w:val="none" w:sz="0" w:space="0" w:color="auto"/>
        <w:bottom w:val="none" w:sz="0" w:space="0" w:color="auto"/>
        <w:right w:val="none" w:sz="0" w:space="0" w:color="auto"/>
      </w:divBdr>
      <w:divsChild>
        <w:div w:id="288777809">
          <w:marLeft w:val="480"/>
          <w:marRight w:val="0"/>
          <w:marTop w:val="0"/>
          <w:marBottom w:val="0"/>
          <w:divBdr>
            <w:top w:val="none" w:sz="0" w:space="0" w:color="auto"/>
            <w:left w:val="none" w:sz="0" w:space="0" w:color="auto"/>
            <w:bottom w:val="none" w:sz="0" w:space="0" w:color="auto"/>
            <w:right w:val="none" w:sz="0" w:space="0" w:color="auto"/>
          </w:divBdr>
          <w:divsChild>
            <w:div w:id="82681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23586">
      <w:bodyDiv w:val="1"/>
      <w:marLeft w:val="0"/>
      <w:marRight w:val="0"/>
      <w:marTop w:val="0"/>
      <w:marBottom w:val="0"/>
      <w:divBdr>
        <w:top w:val="none" w:sz="0" w:space="0" w:color="auto"/>
        <w:left w:val="none" w:sz="0" w:space="0" w:color="auto"/>
        <w:bottom w:val="none" w:sz="0" w:space="0" w:color="auto"/>
        <w:right w:val="none" w:sz="0" w:space="0" w:color="auto"/>
      </w:divBdr>
    </w:div>
    <w:div w:id="1662271439">
      <w:bodyDiv w:val="1"/>
      <w:marLeft w:val="0"/>
      <w:marRight w:val="0"/>
      <w:marTop w:val="0"/>
      <w:marBottom w:val="0"/>
      <w:divBdr>
        <w:top w:val="none" w:sz="0" w:space="0" w:color="auto"/>
        <w:left w:val="none" w:sz="0" w:space="0" w:color="auto"/>
        <w:bottom w:val="none" w:sz="0" w:space="0" w:color="auto"/>
        <w:right w:val="none" w:sz="0" w:space="0" w:color="auto"/>
      </w:divBdr>
    </w:div>
    <w:div w:id="18385759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www.valeu-x.eu"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Il%20mio%20Drive\Syncdrive\3_Progetti\in-corso\1_E+_CBHE\2019_CBHE_VALEU-X\WP4%20Dissemination\Templates\VX_report-template.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D8BF39-3C4E-CB44-B5F8-0533D58E1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VX_report-template</Template>
  <TotalTime>21</TotalTime>
  <Pages>5</Pages>
  <Words>247</Words>
  <Characters>1411</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VX_Needs assessment report</vt:lpstr>
    </vt:vector>
  </TitlesOfParts>
  <Manager/>
  <Company/>
  <LinksUpToDate>false</LinksUpToDate>
  <CharactersWithSpaces>1655</CharactersWithSpaces>
  <SharedDoc>false</SharedDoc>
  <HyperlinkBase/>
  <HLinks>
    <vt:vector size="552" baseType="variant">
      <vt:variant>
        <vt:i4>65623</vt:i4>
      </vt:variant>
      <vt:variant>
        <vt:i4>369</vt:i4>
      </vt:variant>
      <vt:variant>
        <vt:i4>0</vt:i4>
      </vt:variant>
      <vt:variant>
        <vt:i4>5</vt:i4>
      </vt:variant>
      <vt:variant>
        <vt:lpwstr>http://uniel.edu.al/index.php/al/universiteti</vt:lpwstr>
      </vt:variant>
      <vt:variant>
        <vt:lpwstr/>
      </vt:variant>
      <vt:variant>
        <vt:i4>65623</vt:i4>
      </vt:variant>
      <vt:variant>
        <vt:i4>366</vt:i4>
      </vt:variant>
      <vt:variant>
        <vt:i4>0</vt:i4>
      </vt:variant>
      <vt:variant>
        <vt:i4>5</vt:i4>
      </vt:variant>
      <vt:variant>
        <vt:lpwstr>http://uniel.edu.al/index.php/al/universiteti</vt:lpwstr>
      </vt:variant>
      <vt:variant>
        <vt:lpwstr/>
      </vt:variant>
      <vt:variant>
        <vt:i4>720951</vt:i4>
      </vt:variant>
      <vt:variant>
        <vt:i4>363</vt:i4>
      </vt:variant>
      <vt:variant>
        <vt:i4>0</vt:i4>
      </vt:variant>
      <vt:variant>
        <vt:i4>5</vt:i4>
      </vt:variant>
      <vt:variant>
        <vt:lpwstr>https://arsimi.gov.al/wp-content/uploads/2019/07/Vendim-i-KM_710_01.12.2017_Strategjia-e-Kerkimit-Shkencor.pdf</vt:lpwstr>
      </vt:variant>
      <vt:variant>
        <vt:lpwstr/>
      </vt:variant>
      <vt:variant>
        <vt:i4>2097204</vt:i4>
      </vt:variant>
      <vt:variant>
        <vt:i4>360</vt:i4>
      </vt:variant>
      <vt:variant>
        <vt:i4>0</vt:i4>
      </vt:variant>
      <vt:variant>
        <vt:i4>5</vt:i4>
      </vt:variant>
      <vt:variant>
        <vt:lpwstr>https://www.webometrics.info/en/Europe/Albania</vt:lpwstr>
      </vt:variant>
      <vt:variant>
        <vt:lpwstr/>
      </vt:variant>
      <vt:variant>
        <vt:i4>589836</vt:i4>
      </vt:variant>
      <vt:variant>
        <vt:i4>357</vt:i4>
      </vt:variant>
      <vt:variant>
        <vt:i4>0</vt:i4>
      </vt:variant>
      <vt:variant>
        <vt:i4>5</vt:i4>
      </vt:variant>
      <vt:variant>
        <vt:lpwstr>http://lms.unishk.edu.al/moodle/</vt:lpwstr>
      </vt:variant>
      <vt:variant>
        <vt:lpwstr/>
      </vt:variant>
      <vt:variant>
        <vt:i4>6553725</vt:i4>
      </vt:variant>
      <vt:variant>
        <vt:i4>354</vt:i4>
      </vt:variant>
      <vt:variant>
        <vt:i4>0</vt:i4>
      </vt:variant>
      <vt:variant>
        <vt:i4>5</vt:i4>
      </vt:variant>
      <vt:variant>
        <vt:lpwstr>https://unishk.edu.al/fileadmin/user_upload/2019-2020/strategjite/1.1_development_strategy_2017-21.pdf</vt:lpwstr>
      </vt:variant>
      <vt:variant>
        <vt:lpwstr/>
      </vt:variant>
      <vt:variant>
        <vt:i4>2818153</vt:i4>
      </vt:variant>
      <vt:variant>
        <vt:i4>351</vt:i4>
      </vt:variant>
      <vt:variant>
        <vt:i4>0</vt:i4>
      </vt:variant>
      <vt:variant>
        <vt:i4>5</vt:i4>
      </vt:variant>
      <vt:variant>
        <vt:lpwstr>https://unishk.edu.al/en/university/documents/strategy</vt:lpwstr>
      </vt:variant>
      <vt:variant>
        <vt:lpwstr/>
      </vt:variant>
      <vt:variant>
        <vt:i4>2818153</vt:i4>
      </vt:variant>
      <vt:variant>
        <vt:i4>348</vt:i4>
      </vt:variant>
      <vt:variant>
        <vt:i4>0</vt:i4>
      </vt:variant>
      <vt:variant>
        <vt:i4>5</vt:i4>
      </vt:variant>
      <vt:variant>
        <vt:lpwstr>https://unishk.edu.al/en/university/documents/strategy</vt:lpwstr>
      </vt:variant>
      <vt:variant>
        <vt:lpwstr/>
      </vt:variant>
      <vt:variant>
        <vt:i4>5963803</vt:i4>
      </vt:variant>
      <vt:variant>
        <vt:i4>345</vt:i4>
      </vt:variant>
      <vt:variant>
        <vt:i4>0</vt:i4>
      </vt:variant>
      <vt:variant>
        <vt:i4>5</vt:i4>
      </vt:variant>
      <vt:variant>
        <vt:lpwstr>https://www.ascal.al/media/documents/publikime/Kodi-Cilesise-se-Arsimit-te-Larte.pdf</vt:lpwstr>
      </vt:variant>
      <vt:variant>
        <vt:lpwstr/>
      </vt:variant>
      <vt:variant>
        <vt:i4>2097204</vt:i4>
      </vt:variant>
      <vt:variant>
        <vt:i4>342</vt:i4>
      </vt:variant>
      <vt:variant>
        <vt:i4>0</vt:i4>
      </vt:variant>
      <vt:variant>
        <vt:i4>5</vt:i4>
      </vt:variant>
      <vt:variant>
        <vt:lpwstr>https://www.webometrics.info/en/Europe/Albania</vt:lpwstr>
      </vt:variant>
      <vt:variant>
        <vt:lpwstr/>
      </vt:variant>
      <vt:variant>
        <vt:i4>1179656</vt:i4>
      </vt:variant>
      <vt:variant>
        <vt:i4>339</vt:i4>
      </vt:variant>
      <vt:variant>
        <vt:i4>0</vt:i4>
      </vt:variant>
      <vt:variant>
        <vt:i4>5</vt:i4>
      </vt:variant>
      <vt:variant>
        <vt:lpwstr>https://www.4icu.org/al/</vt:lpwstr>
      </vt:variant>
      <vt:variant>
        <vt:lpwstr/>
      </vt:variant>
      <vt:variant>
        <vt:i4>7536738</vt:i4>
      </vt:variant>
      <vt:variant>
        <vt:i4>333</vt:i4>
      </vt:variant>
      <vt:variant>
        <vt:i4>0</vt:i4>
      </vt:variant>
      <vt:variant>
        <vt:i4>5</vt:i4>
      </vt:variant>
      <vt:variant>
        <vt:lpwstr>https://www.ascal.al/en/quality-assurance/quality-code</vt:lpwstr>
      </vt:variant>
      <vt:variant>
        <vt:lpwstr/>
      </vt:variant>
      <vt:variant>
        <vt:i4>2883686</vt:i4>
      </vt:variant>
      <vt:variant>
        <vt:i4>330</vt:i4>
      </vt:variant>
      <vt:variant>
        <vt:i4>0</vt:i4>
      </vt:variant>
      <vt:variant>
        <vt:i4>5</vt:i4>
      </vt:variant>
      <vt:variant>
        <vt:lpwstr>https://www.unkorce.edu.al/sq/kerkimi-shkencor</vt:lpwstr>
      </vt:variant>
      <vt:variant>
        <vt:lpwstr/>
      </vt:variant>
      <vt:variant>
        <vt:i4>7077970</vt:i4>
      </vt:variant>
      <vt:variant>
        <vt:i4>327</vt:i4>
      </vt:variant>
      <vt:variant>
        <vt:i4>0</vt:i4>
      </vt:variant>
      <vt:variant>
        <vt:i4>5</vt:i4>
      </vt:variant>
      <vt:variant>
        <vt:lpwstr>https://meet.google.com/_meet?pli=1</vt:lpwstr>
      </vt:variant>
      <vt:variant>
        <vt:lpwstr/>
      </vt:variant>
      <vt:variant>
        <vt:i4>5767179</vt:i4>
      </vt:variant>
      <vt:variant>
        <vt:i4>324</vt:i4>
      </vt:variant>
      <vt:variant>
        <vt:i4>0</vt:i4>
      </vt:variant>
      <vt:variant>
        <vt:i4>5</vt:i4>
      </vt:variant>
      <vt:variant>
        <vt:lpwstr>https://edumeet.unkorce.rash.al/</vt:lpwstr>
      </vt:variant>
      <vt:variant>
        <vt:lpwstr/>
      </vt:variant>
      <vt:variant>
        <vt:i4>3473444</vt:i4>
      </vt:variant>
      <vt:variant>
        <vt:i4>321</vt:i4>
      </vt:variant>
      <vt:variant>
        <vt:i4>0</vt:i4>
      </vt:variant>
      <vt:variant>
        <vt:i4>5</vt:i4>
      </vt:variant>
      <vt:variant>
        <vt:lpwstr>https://moodle.unkorce.rash.al/</vt:lpwstr>
      </vt:variant>
      <vt:variant>
        <vt:lpwstr/>
      </vt:variant>
      <vt:variant>
        <vt:i4>327738</vt:i4>
      </vt:variant>
      <vt:variant>
        <vt:i4>318</vt:i4>
      </vt:variant>
      <vt:variant>
        <vt:i4>0</vt:i4>
      </vt:variant>
      <vt:variant>
        <vt:i4>5</vt:i4>
      </vt:variant>
      <vt:variant>
        <vt:lpwstr>C:\Users\Library\Containers\com.apple.mail\Data\Library\Mail Downloads\Library\Benita\Downloads\Strategjia SKZHI me ndryshime sipas porosise se mbledhjes se KM (2).pdf</vt:lpwstr>
      </vt:variant>
      <vt:variant>
        <vt:lpwstr/>
      </vt:variant>
      <vt:variant>
        <vt:i4>7012458</vt:i4>
      </vt:variant>
      <vt:variant>
        <vt:i4>315</vt:i4>
      </vt:variant>
      <vt:variant>
        <vt:i4>0</vt:i4>
      </vt:variant>
      <vt:variant>
        <vt:i4>5</vt:i4>
      </vt:variant>
      <vt:variant>
        <vt:lpwstr>http://www.ascal.al/kodi-i-cilesise</vt:lpwstr>
      </vt:variant>
      <vt:variant>
        <vt:lpwstr/>
      </vt:variant>
      <vt:variant>
        <vt:i4>6357092</vt:i4>
      </vt:variant>
      <vt:variant>
        <vt:i4>312</vt:i4>
      </vt:variant>
      <vt:variant>
        <vt:i4>0</vt:i4>
      </vt:variant>
      <vt:variant>
        <vt:i4>5</vt:i4>
      </vt:variant>
      <vt:variant>
        <vt:lpwstr>http://dspace.epoka.edu.al/</vt:lpwstr>
      </vt:variant>
      <vt:variant>
        <vt:lpwstr/>
      </vt:variant>
      <vt:variant>
        <vt:i4>8192078</vt:i4>
      </vt:variant>
      <vt:variant>
        <vt:i4>309</vt:i4>
      </vt:variant>
      <vt:variant>
        <vt:i4>0</vt:i4>
      </vt:variant>
      <vt:variant>
        <vt:i4>5</vt:i4>
      </vt:variant>
      <vt:variant>
        <vt:lpwstr>http://epoka.edu.al/mat/2018 12 19_Framework Strategy and Action Plan 2018-2022.pdf</vt:lpwstr>
      </vt:variant>
      <vt:variant>
        <vt:lpwstr/>
      </vt:variant>
      <vt:variant>
        <vt:i4>8192078</vt:i4>
      </vt:variant>
      <vt:variant>
        <vt:i4>306</vt:i4>
      </vt:variant>
      <vt:variant>
        <vt:i4>0</vt:i4>
      </vt:variant>
      <vt:variant>
        <vt:i4>5</vt:i4>
      </vt:variant>
      <vt:variant>
        <vt:lpwstr>http://epoka.edu.al/mat/2018 12 19_Framework Strategy and Action Plan 2018-2022.pdf</vt:lpwstr>
      </vt:variant>
      <vt:variant>
        <vt:lpwstr/>
      </vt:variant>
      <vt:variant>
        <vt:i4>7864435</vt:i4>
      </vt:variant>
      <vt:variant>
        <vt:i4>303</vt:i4>
      </vt:variant>
      <vt:variant>
        <vt:i4>0</vt:i4>
      </vt:variant>
      <vt:variant>
        <vt:i4>5</vt:i4>
      </vt:variant>
      <vt:variant>
        <vt:lpwstr>http://uet.edu.al/new/interba/</vt:lpwstr>
      </vt:variant>
      <vt:variant>
        <vt:lpwstr/>
      </vt:variant>
      <vt:variant>
        <vt:i4>5242888</vt:i4>
      </vt:variant>
      <vt:variant>
        <vt:i4>300</vt:i4>
      </vt:variant>
      <vt:variant>
        <vt:i4>0</vt:i4>
      </vt:variant>
      <vt:variant>
        <vt:i4>5</vt:i4>
      </vt:variant>
      <vt:variant>
        <vt:lpwstr>http://uet.edu.al/new/vtech-project/</vt:lpwstr>
      </vt:variant>
      <vt:variant>
        <vt:lpwstr/>
      </vt:variant>
      <vt:variant>
        <vt:i4>5767237</vt:i4>
      </vt:variant>
      <vt:variant>
        <vt:i4>297</vt:i4>
      </vt:variant>
      <vt:variant>
        <vt:i4>0</vt:i4>
      </vt:variant>
      <vt:variant>
        <vt:i4>5</vt:i4>
      </vt:variant>
      <vt:variant>
        <vt:lpwstr>http://uet.edu.al/new/virtual-albanian-european-universities-exchange-valeu-x-2019-2021/</vt:lpwstr>
      </vt:variant>
      <vt:variant>
        <vt:lpwstr/>
      </vt:variant>
      <vt:variant>
        <vt:i4>4128815</vt:i4>
      </vt:variant>
      <vt:variant>
        <vt:i4>294</vt:i4>
      </vt:variant>
      <vt:variant>
        <vt:i4>0</vt:i4>
      </vt:variant>
      <vt:variant>
        <vt:i4>5</vt:i4>
      </vt:variant>
      <vt:variant>
        <vt:lpwstr>https://lms.uet.edu.al/</vt:lpwstr>
      </vt:variant>
      <vt:variant>
        <vt:lpwstr/>
      </vt:variant>
      <vt:variant>
        <vt:i4>3014777</vt:i4>
      </vt:variant>
      <vt:variant>
        <vt:i4>291</vt:i4>
      </vt:variant>
      <vt:variant>
        <vt:i4>0</vt:i4>
      </vt:variant>
      <vt:variant>
        <vt:i4>5</vt:i4>
      </vt:variant>
      <vt:variant>
        <vt:lpwstr>http://uet.edu.al/new/internationalization/</vt:lpwstr>
      </vt:variant>
      <vt:variant>
        <vt:lpwstr/>
      </vt:variant>
      <vt:variant>
        <vt:i4>2097204</vt:i4>
      </vt:variant>
      <vt:variant>
        <vt:i4>288</vt:i4>
      </vt:variant>
      <vt:variant>
        <vt:i4>0</vt:i4>
      </vt:variant>
      <vt:variant>
        <vt:i4>5</vt:i4>
      </vt:variant>
      <vt:variant>
        <vt:lpwstr>https://www.webometrics.info/en/Europe/Albania</vt:lpwstr>
      </vt:variant>
      <vt:variant>
        <vt:lpwstr/>
      </vt:variant>
      <vt:variant>
        <vt:i4>4915266</vt:i4>
      </vt:variant>
      <vt:variant>
        <vt:i4>285</vt:i4>
      </vt:variant>
      <vt:variant>
        <vt:i4>0</vt:i4>
      </vt:variant>
      <vt:variant>
        <vt:i4>5</vt:i4>
      </vt:variant>
      <vt:variant>
        <vt:lpwstr>https://doi.org/10.1080/1360144X.2019.1691559</vt:lpwstr>
      </vt:variant>
      <vt:variant>
        <vt:lpwstr/>
      </vt:variant>
      <vt:variant>
        <vt:i4>6160404</vt:i4>
      </vt:variant>
      <vt:variant>
        <vt:i4>279</vt:i4>
      </vt:variant>
      <vt:variant>
        <vt:i4>0</vt:i4>
      </vt:variant>
      <vt:variant>
        <vt:i4>5</vt:i4>
      </vt:variant>
      <vt:variant>
        <vt:lpwstr>https://doi.org/10.1111/j.1467-9663.2008.00494.x</vt:lpwstr>
      </vt:variant>
      <vt:variant>
        <vt:lpwstr/>
      </vt:variant>
      <vt:variant>
        <vt:i4>458755</vt:i4>
      </vt:variant>
      <vt:variant>
        <vt:i4>276</vt:i4>
      </vt:variant>
      <vt:variant>
        <vt:i4>0</vt:i4>
      </vt:variant>
      <vt:variant>
        <vt:i4>5</vt:i4>
      </vt:variant>
      <vt:variant>
        <vt:lpwstr>https://www.researchgate.net/journal/1467-9663_Tijdschrift_voor_Economische_en_Sociale_Geografie</vt:lpwstr>
      </vt:variant>
      <vt:variant>
        <vt:lpwstr/>
      </vt:variant>
      <vt:variant>
        <vt:i4>196676</vt:i4>
      </vt:variant>
      <vt:variant>
        <vt:i4>273</vt:i4>
      </vt:variant>
      <vt:variant>
        <vt:i4>0</vt:i4>
      </vt:variant>
      <vt:variant>
        <vt:i4>5</vt:i4>
      </vt:variant>
      <vt:variant>
        <vt:lpwstr>https://doi.org/10.1080/13538322.2019.160361</vt:lpwstr>
      </vt:variant>
      <vt:variant>
        <vt:lpwstr/>
      </vt:variant>
      <vt:variant>
        <vt:i4>5046393</vt:i4>
      </vt:variant>
      <vt:variant>
        <vt:i4>270</vt:i4>
      </vt:variant>
      <vt:variant>
        <vt:i4>0</vt:i4>
      </vt:variant>
      <vt:variant>
        <vt:i4>5</vt:i4>
      </vt:variant>
      <vt:variant>
        <vt:lpwstr>https://arsimi.gov.al/wp-content/uploads/2018/08/Raport_Final_Ministria_Arsimit.pdf</vt:lpwstr>
      </vt:variant>
      <vt:variant>
        <vt:lpwstr/>
      </vt:variant>
      <vt:variant>
        <vt:i4>2883689</vt:i4>
      </vt:variant>
      <vt:variant>
        <vt:i4>267</vt:i4>
      </vt:variant>
      <vt:variant>
        <vt:i4>0</vt:i4>
      </vt:variant>
      <vt:variant>
        <vt:i4>5</vt:i4>
      </vt:variant>
      <vt:variant>
        <vt:lpwstr>https://doi.org/10.1080/0968776042000259582</vt:lpwstr>
      </vt:variant>
      <vt:variant>
        <vt:lpwstr/>
      </vt:variant>
      <vt:variant>
        <vt:i4>4259934</vt:i4>
      </vt:variant>
      <vt:variant>
        <vt:i4>264</vt:i4>
      </vt:variant>
      <vt:variant>
        <vt:i4>0</vt:i4>
      </vt:variant>
      <vt:variant>
        <vt:i4>5</vt:i4>
      </vt:variant>
      <vt:variant>
        <vt:lpwstr>http://ierj.in/journal/index.php/ierj/article/view/1452/1383</vt:lpwstr>
      </vt:variant>
      <vt:variant>
        <vt:lpwstr/>
      </vt:variant>
      <vt:variant>
        <vt:i4>1507412</vt:i4>
      </vt:variant>
      <vt:variant>
        <vt:i4>261</vt:i4>
      </vt:variant>
      <vt:variant>
        <vt:i4>0</vt:i4>
      </vt:variant>
      <vt:variant>
        <vt:i4>5</vt:i4>
      </vt:variant>
      <vt:variant>
        <vt:lpwstr>https://eadtu.eu/documents/Innovative_Models_for_Collaboration_and_Student_Mobility_in_Europe.pdf</vt:lpwstr>
      </vt:variant>
      <vt:variant>
        <vt:lpwstr/>
      </vt:variant>
      <vt:variant>
        <vt:i4>5898319</vt:i4>
      </vt:variant>
      <vt:variant>
        <vt:i4>258</vt:i4>
      </vt:variant>
      <vt:variant>
        <vt:i4>0</vt:i4>
      </vt:variant>
      <vt:variant>
        <vt:i4>5</vt:i4>
      </vt:variant>
      <vt:variant>
        <vt:lpwstr>https://www.learningguild.com/pdf/2/061603man.pdf</vt:lpwstr>
      </vt:variant>
      <vt:variant>
        <vt:lpwstr/>
      </vt:variant>
      <vt:variant>
        <vt:i4>7864412</vt:i4>
      </vt:variant>
      <vt:variant>
        <vt:i4>255</vt:i4>
      </vt:variant>
      <vt:variant>
        <vt:i4>0</vt:i4>
      </vt:variant>
      <vt:variant>
        <vt:i4>5</vt:i4>
      </vt:variant>
      <vt:variant>
        <vt:lpwstr>https://doi.org/10.1007/978-3-319-91743-6_27</vt:lpwstr>
      </vt:variant>
      <vt:variant>
        <vt:lpwstr/>
      </vt:variant>
      <vt:variant>
        <vt:i4>5111911</vt:i4>
      </vt:variant>
      <vt:variant>
        <vt:i4>252</vt:i4>
      </vt:variant>
      <vt:variant>
        <vt:i4>0</vt:i4>
      </vt:variant>
      <vt:variant>
        <vt:i4>5</vt:i4>
      </vt:variant>
      <vt:variant>
        <vt:lpwstr>https://www.researchgate.net/journal/0097-8418_ACM_SIGCSE_Bulletin</vt:lpwstr>
      </vt:variant>
      <vt:variant>
        <vt:lpwstr/>
      </vt:variant>
      <vt:variant>
        <vt:i4>720965</vt:i4>
      </vt:variant>
      <vt:variant>
        <vt:i4>249</vt:i4>
      </vt:variant>
      <vt:variant>
        <vt:i4>0</vt:i4>
      </vt:variant>
      <vt:variant>
        <vt:i4>5</vt:i4>
      </vt:variant>
      <vt:variant>
        <vt:lpwstr>https://link.springer.com/conference/interact</vt:lpwstr>
      </vt:variant>
      <vt:variant>
        <vt:lpwstr/>
      </vt:variant>
      <vt:variant>
        <vt:i4>6357094</vt:i4>
      </vt:variant>
      <vt:variant>
        <vt:i4>246</vt:i4>
      </vt:variant>
      <vt:variant>
        <vt:i4>0</vt:i4>
      </vt:variant>
      <vt:variant>
        <vt:i4>5</vt:i4>
      </vt:variant>
      <vt:variant>
        <vt:lpwstr>https://www.rash.al/en/</vt:lpwstr>
      </vt:variant>
      <vt:variant>
        <vt:lpwstr/>
      </vt:variant>
      <vt:variant>
        <vt:i4>7929948</vt:i4>
      </vt:variant>
      <vt:variant>
        <vt:i4>243</vt:i4>
      </vt:variant>
      <vt:variant>
        <vt:i4>0</vt:i4>
      </vt:variant>
      <vt:variant>
        <vt:i4>5</vt:i4>
      </vt:variant>
      <vt:variant>
        <vt:lpwstr>https://doi.org/10.1007/978-3-319-91743-6_26</vt:lpwstr>
      </vt:variant>
      <vt:variant>
        <vt:lpwstr/>
      </vt:variant>
      <vt:variant>
        <vt:i4>8257644</vt:i4>
      </vt:variant>
      <vt:variant>
        <vt:i4>240</vt:i4>
      </vt:variant>
      <vt:variant>
        <vt:i4>0</vt:i4>
      </vt:variant>
      <vt:variant>
        <vt:i4>5</vt:i4>
      </vt:variant>
      <vt:variant>
        <vt:lpwstr>https://teavet.org/</vt:lpwstr>
      </vt:variant>
      <vt:variant>
        <vt:lpwstr/>
      </vt:variant>
      <vt:variant>
        <vt:i4>8257644</vt:i4>
      </vt:variant>
      <vt:variant>
        <vt:i4>237</vt:i4>
      </vt:variant>
      <vt:variant>
        <vt:i4>0</vt:i4>
      </vt:variant>
      <vt:variant>
        <vt:i4>5</vt:i4>
      </vt:variant>
      <vt:variant>
        <vt:lpwstr>https://teavet.org/</vt:lpwstr>
      </vt:variant>
      <vt:variant>
        <vt:lpwstr/>
      </vt:variant>
      <vt:variant>
        <vt:i4>4128805</vt:i4>
      </vt:variant>
      <vt:variant>
        <vt:i4>234</vt:i4>
      </vt:variant>
      <vt:variant>
        <vt:i4>0</vt:i4>
      </vt:variant>
      <vt:variant>
        <vt:i4>5</vt:i4>
      </vt:variant>
      <vt:variant>
        <vt:lpwstr>http://192.168.26.30:8080/shkresat</vt:lpwstr>
      </vt:variant>
      <vt:variant>
        <vt:lpwstr/>
      </vt:variant>
      <vt:variant>
        <vt:i4>5439507</vt:i4>
      </vt:variant>
      <vt:variant>
        <vt:i4>231</vt:i4>
      </vt:variant>
      <vt:variant>
        <vt:i4>0</vt:i4>
      </vt:variant>
      <vt:variant>
        <vt:i4>5</vt:i4>
      </vt:variant>
      <vt:variant>
        <vt:lpwstr>https://ualbania.al/</vt:lpwstr>
      </vt:variant>
      <vt:variant>
        <vt:lpwstr/>
      </vt:variant>
      <vt:variant>
        <vt:i4>589836</vt:i4>
      </vt:variant>
      <vt:variant>
        <vt:i4>228</vt:i4>
      </vt:variant>
      <vt:variant>
        <vt:i4>0</vt:i4>
      </vt:variant>
      <vt:variant>
        <vt:i4>5</vt:i4>
      </vt:variant>
      <vt:variant>
        <vt:lpwstr>http://lms.unishk.edu.al/moodle/</vt:lpwstr>
      </vt:variant>
      <vt:variant>
        <vt:lpwstr/>
      </vt:variant>
      <vt:variant>
        <vt:i4>7864435</vt:i4>
      </vt:variant>
      <vt:variant>
        <vt:i4>225</vt:i4>
      </vt:variant>
      <vt:variant>
        <vt:i4>0</vt:i4>
      </vt:variant>
      <vt:variant>
        <vt:i4>5</vt:i4>
      </vt:variant>
      <vt:variant>
        <vt:lpwstr>http://uet.edu.al/new/interba/</vt:lpwstr>
      </vt:variant>
      <vt:variant>
        <vt:lpwstr/>
      </vt:variant>
      <vt:variant>
        <vt:i4>5242888</vt:i4>
      </vt:variant>
      <vt:variant>
        <vt:i4>222</vt:i4>
      </vt:variant>
      <vt:variant>
        <vt:i4>0</vt:i4>
      </vt:variant>
      <vt:variant>
        <vt:i4>5</vt:i4>
      </vt:variant>
      <vt:variant>
        <vt:lpwstr>http://uet.edu.al/new/vtech-project/</vt:lpwstr>
      </vt:variant>
      <vt:variant>
        <vt:lpwstr/>
      </vt:variant>
      <vt:variant>
        <vt:i4>5767237</vt:i4>
      </vt:variant>
      <vt:variant>
        <vt:i4>219</vt:i4>
      </vt:variant>
      <vt:variant>
        <vt:i4>0</vt:i4>
      </vt:variant>
      <vt:variant>
        <vt:i4>5</vt:i4>
      </vt:variant>
      <vt:variant>
        <vt:lpwstr>http://uet.edu.al/new/virtual-albanian-european-universities-exchange-valeu-x-2019-2021/</vt:lpwstr>
      </vt:variant>
      <vt:variant>
        <vt:lpwstr/>
      </vt:variant>
      <vt:variant>
        <vt:i4>8060979</vt:i4>
      </vt:variant>
      <vt:variant>
        <vt:i4>216</vt:i4>
      </vt:variant>
      <vt:variant>
        <vt:i4>0</vt:i4>
      </vt:variant>
      <vt:variant>
        <vt:i4>5</vt:i4>
      </vt:variant>
      <vt:variant>
        <vt:lpwstr>https://lswiim.wordpress.com/2020/07/06/final-results-collaboration-in-the-virtual-classroom-2020/</vt:lpwstr>
      </vt:variant>
      <vt:variant>
        <vt:lpwstr/>
      </vt:variant>
      <vt:variant>
        <vt:i4>720967</vt:i4>
      </vt:variant>
      <vt:variant>
        <vt:i4>213</vt:i4>
      </vt:variant>
      <vt:variant>
        <vt:i4>0</vt:i4>
      </vt:variant>
      <vt:variant>
        <vt:i4>5</vt:i4>
      </vt:variant>
      <vt:variant>
        <vt:lpwstr>https://lswiim.wordpress.com/2020/05/20/half-time-collaboration-in-the-virtual-classroom/</vt:lpwstr>
      </vt:variant>
      <vt:variant>
        <vt:lpwstr/>
      </vt:variant>
      <vt:variant>
        <vt:i4>3801207</vt:i4>
      </vt:variant>
      <vt:variant>
        <vt:i4>210</vt:i4>
      </vt:variant>
      <vt:variant>
        <vt:i4>0</vt:i4>
      </vt:variant>
      <vt:variant>
        <vt:i4>5</vt:i4>
      </vt:variant>
      <vt:variant>
        <vt:lpwstr>https://lswiim.wordpress.com/2020/05/05/success-at-the-cvc-2020-kick-off-liveevent-in-ms-teams/</vt:lpwstr>
      </vt:variant>
      <vt:variant>
        <vt:lpwstr/>
      </vt:variant>
      <vt:variant>
        <vt:i4>7536648</vt:i4>
      </vt:variant>
      <vt:variant>
        <vt:i4>207</vt:i4>
      </vt:variant>
      <vt:variant>
        <vt:i4>0</vt:i4>
      </vt:variant>
      <vt:variant>
        <vt:i4>5</vt:i4>
      </vt:variant>
      <vt:variant>
        <vt:lpwstr>https://www.daad.de/kataloge/epaper-daadkonferenzband/</vt:lpwstr>
      </vt:variant>
      <vt:variant>
        <vt:lpwstr>0</vt:lpwstr>
      </vt:variant>
      <vt:variant>
        <vt:i4>6094871</vt:i4>
      </vt:variant>
      <vt:variant>
        <vt:i4>204</vt:i4>
      </vt:variant>
      <vt:variant>
        <vt:i4>0</vt:i4>
      </vt:variant>
      <vt:variant>
        <vt:i4>5</vt:i4>
      </vt:variant>
      <vt:variant>
        <vt:lpwstr>https://eu.daad.de/medien/eu.daad.de.2016/dokumente/service/veranstaltungen/2019/bologna-und-ehea/schoop__clauss__safavii_a_framework__to_boost_ve.pdf</vt:lpwstr>
      </vt:variant>
      <vt:variant>
        <vt:lpwstr/>
      </vt:variant>
      <vt:variant>
        <vt:i4>1114175</vt:i4>
      </vt:variant>
      <vt:variant>
        <vt:i4>197</vt:i4>
      </vt:variant>
      <vt:variant>
        <vt:i4>0</vt:i4>
      </vt:variant>
      <vt:variant>
        <vt:i4>5</vt:i4>
      </vt:variant>
      <vt:variant>
        <vt:lpwstr/>
      </vt:variant>
      <vt:variant>
        <vt:lpwstr>_Toc43822314</vt:lpwstr>
      </vt:variant>
      <vt:variant>
        <vt:i4>1441855</vt:i4>
      </vt:variant>
      <vt:variant>
        <vt:i4>191</vt:i4>
      </vt:variant>
      <vt:variant>
        <vt:i4>0</vt:i4>
      </vt:variant>
      <vt:variant>
        <vt:i4>5</vt:i4>
      </vt:variant>
      <vt:variant>
        <vt:lpwstr/>
      </vt:variant>
      <vt:variant>
        <vt:lpwstr>_Toc43822313</vt:lpwstr>
      </vt:variant>
      <vt:variant>
        <vt:i4>1507391</vt:i4>
      </vt:variant>
      <vt:variant>
        <vt:i4>185</vt:i4>
      </vt:variant>
      <vt:variant>
        <vt:i4>0</vt:i4>
      </vt:variant>
      <vt:variant>
        <vt:i4>5</vt:i4>
      </vt:variant>
      <vt:variant>
        <vt:lpwstr/>
      </vt:variant>
      <vt:variant>
        <vt:lpwstr>_Toc43822312</vt:lpwstr>
      </vt:variant>
      <vt:variant>
        <vt:i4>1310783</vt:i4>
      </vt:variant>
      <vt:variant>
        <vt:i4>179</vt:i4>
      </vt:variant>
      <vt:variant>
        <vt:i4>0</vt:i4>
      </vt:variant>
      <vt:variant>
        <vt:i4>5</vt:i4>
      </vt:variant>
      <vt:variant>
        <vt:lpwstr/>
      </vt:variant>
      <vt:variant>
        <vt:lpwstr>_Toc43822311</vt:lpwstr>
      </vt:variant>
      <vt:variant>
        <vt:i4>1835070</vt:i4>
      </vt:variant>
      <vt:variant>
        <vt:i4>173</vt:i4>
      </vt:variant>
      <vt:variant>
        <vt:i4>0</vt:i4>
      </vt:variant>
      <vt:variant>
        <vt:i4>5</vt:i4>
      </vt:variant>
      <vt:variant>
        <vt:lpwstr/>
      </vt:variant>
      <vt:variant>
        <vt:lpwstr>_Toc43822309</vt:lpwstr>
      </vt:variant>
      <vt:variant>
        <vt:i4>1900606</vt:i4>
      </vt:variant>
      <vt:variant>
        <vt:i4>167</vt:i4>
      </vt:variant>
      <vt:variant>
        <vt:i4>0</vt:i4>
      </vt:variant>
      <vt:variant>
        <vt:i4>5</vt:i4>
      </vt:variant>
      <vt:variant>
        <vt:lpwstr/>
      </vt:variant>
      <vt:variant>
        <vt:lpwstr>_Toc43822308</vt:lpwstr>
      </vt:variant>
      <vt:variant>
        <vt:i4>1179710</vt:i4>
      </vt:variant>
      <vt:variant>
        <vt:i4>161</vt:i4>
      </vt:variant>
      <vt:variant>
        <vt:i4>0</vt:i4>
      </vt:variant>
      <vt:variant>
        <vt:i4>5</vt:i4>
      </vt:variant>
      <vt:variant>
        <vt:lpwstr/>
      </vt:variant>
      <vt:variant>
        <vt:lpwstr>_Toc43822307</vt:lpwstr>
      </vt:variant>
      <vt:variant>
        <vt:i4>1245246</vt:i4>
      </vt:variant>
      <vt:variant>
        <vt:i4>155</vt:i4>
      </vt:variant>
      <vt:variant>
        <vt:i4>0</vt:i4>
      </vt:variant>
      <vt:variant>
        <vt:i4>5</vt:i4>
      </vt:variant>
      <vt:variant>
        <vt:lpwstr/>
      </vt:variant>
      <vt:variant>
        <vt:lpwstr>_Toc43822306</vt:lpwstr>
      </vt:variant>
      <vt:variant>
        <vt:i4>1048638</vt:i4>
      </vt:variant>
      <vt:variant>
        <vt:i4>149</vt:i4>
      </vt:variant>
      <vt:variant>
        <vt:i4>0</vt:i4>
      </vt:variant>
      <vt:variant>
        <vt:i4>5</vt:i4>
      </vt:variant>
      <vt:variant>
        <vt:lpwstr/>
      </vt:variant>
      <vt:variant>
        <vt:lpwstr>_Toc43822305</vt:lpwstr>
      </vt:variant>
      <vt:variant>
        <vt:i4>1114174</vt:i4>
      </vt:variant>
      <vt:variant>
        <vt:i4>143</vt:i4>
      </vt:variant>
      <vt:variant>
        <vt:i4>0</vt:i4>
      </vt:variant>
      <vt:variant>
        <vt:i4>5</vt:i4>
      </vt:variant>
      <vt:variant>
        <vt:lpwstr/>
      </vt:variant>
      <vt:variant>
        <vt:lpwstr>_Toc43822304</vt:lpwstr>
      </vt:variant>
      <vt:variant>
        <vt:i4>1441854</vt:i4>
      </vt:variant>
      <vt:variant>
        <vt:i4>137</vt:i4>
      </vt:variant>
      <vt:variant>
        <vt:i4>0</vt:i4>
      </vt:variant>
      <vt:variant>
        <vt:i4>5</vt:i4>
      </vt:variant>
      <vt:variant>
        <vt:lpwstr/>
      </vt:variant>
      <vt:variant>
        <vt:lpwstr>_Toc43822303</vt:lpwstr>
      </vt:variant>
      <vt:variant>
        <vt:i4>1507390</vt:i4>
      </vt:variant>
      <vt:variant>
        <vt:i4>131</vt:i4>
      </vt:variant>
      <vt:variant>
        <vt:i4>0</vt:i4>
      </vt:variant>
      <vt:variant>
        <vt:i4>5</vt:i4>
      </vt:variant>
      <vt:variant>
        <vt:lpwstr/>
      </vt:variant>
      <vt:variant>
        <vt:lpwstr>_Toc43822302</vt:lpwstr>
      </vt:variant>
      <vt:variant>
        <vt:i4>1310782</vt:i4>
      </vt:variant>
      <vt:variant>
        <vt:i4>125</vt:i4>
      </vt:variant>
      <vt:variant>
        <vt:i4>0</vt:i4>
      </vt:variant>
      <vt:variant>
        <vt:i4>5</vt:i4>
      </vt:variant>
      <vt:variant>
        <vt:lpwstr/>
      </vt:variant>
      <vt:variant>
        <vt:lpwstr>_Toc43822301</vt:lpwstr>
      </vt:variant>
      <vt:variant>
        <vt:i4>1376318</vt:i4>
      </vt:variant>
      <vt:variant>
        <vt:i4>119</vt:i4>
      </vt:variant>
      <vt:variant>
        <vt:i4>0</vt:i4>
      </vt:variant>
      <vt:variant>
        <vt:i4>5</vt:i4>
      </vt:variant>
      <vt:variant>
        <vt:lpwstr/>
      </vt:variant>
      <vt:variant>
        <vt:lpwstr>_Toc43822300</vt:lpwstr>
      </vt:variant>
      <vt:variant>
        <vt:i4>1900599</vt:i4>
      </vt:variant>
      <vt:variant>
        <vt:i4>113</vt:i4>
      </vt:variant>
      <vt:variant>
        <vt:i4>0</vt:i4>
      </vt:variant>
      <vt:variant>
        <vt:i4>5</vt:i4>
      </vt:variant>
      <vt:variant>
        <vt:lpwstr/>
      </vt:variant>
      <vt:variant>
        <vt:lpwstr>_Toc43822299</vt:lpwstr>
      </vt:variant>
      <vt:variant>
        <vt:i4>1835063</vt:i4>
      </vt:variant>
      <vt:variant>
        <vt:i4>107</vt:i4>
      </vt:variant>
      <vt:variant>
        <vt:i4>0</vt:i4>
      </vt:variant>
      <vt:variant>
        <vt:i4>5</vt:i4>
      </vt:variant>
      <vt:variant>
        <vt:lpwstr/>
      </vt:variant>
      <vt:variant>
        <vt:lpwstr>_Toc43822298</vt:lpwstr>
      </vt:variant>
      <vt:variant>
        <vt:i4>1245239</vt:i4>
      </vt:variant>
      <vt:variant>
        <vt:i4>101</vt:i4>
      </vt:variant>
      <vt:variant>
        <vt:i4>0</vt:i4>
      </vt:variant>
      <vt:variant>
        <vt:i4>5</vt:i4>
      </vt:variant>
      <vt:variant>
        <vt:lpwstr/>
      </vt:variant>
      <vt:variant>
        <vt:lpwstr>_Toc43822297</vt:lpwstr>
      </vt:variant>
      <vt:variant>
        <vt:i4>1179703</vt:i4>
      </vt:variant>
      <vt:variant>
        <vt:i4>95</vt:i4>
      </vt:variant>
      <vt:variant>
        <vt:i4>0</vt:i4>
      </vt:variant>
      <vt:variant>
        <vt:i4>5</vt:i4>
      </vt:variant>
      <vt:variant>
        <vt:lpwstr/>
      </vt:variant>
      <vt:variant>
        <vt:lpwstr>_Toc43822296</vt:lpwstr>
      </vt:variant>
      <vt:variant>
        <vt:i4>1114167</vt:i4>
      </vt:variant>
      <vt:variant>
        <vt:i4>89</vt:i4>
      </vt:variant>
      <vt:variant>
        <vt:i4>0</vt:i4>
      </vt:variant>
      <vt:variant>
        <vt:i4>5</vt:i4>
      </vt:variant>
      <vt:variant>
        <vt:lpwstr/>
      </vt:variant>
      <vt:variant>
        <vt:lpwstr>_Toc43822295</vt:lpwstr>
      </vt:variant>
      <vt:variant>
        <vt:i4>1048631</vt:i4>
      </vt:variant>
      <vt:variant>
        <vt:i4>83</vt:i4>
      </vt:variant>
      <vt:variant>
        <vt:i4>0</vt:i4>
      </vt:variant>
      <vt:variant>
        <vt:i4>5</vt:i4>
      </vt:variant>
      <vt:variant>
        <vt:lpwstr/>
      </vt:variant>
      <vt:variant>
        <vt:lpwstr>_Toc43822294</vt:lpwstr>
      </vt:variant>
      <vt:variant>
        <vt:i4>1507383</vt:i4>
      </vt:variant>
      <vt:variant>
        <vt:i4>77</vt:i4>
      </vt:variant>
      <vt:variant>
        <vt:i4>0</vt:i4>
      </vt:variant>
      <vt:variant>
        <vt:i4>5</vt:i4>
      </vt:variant>
      <vt:variant>
        <vt:lpwstr/>
      </vt:variant>
      <vt:variant>
        <vt:lpwstr>_Toc43822293</vt:lpwstr>
      </vt:variant>
      <vt:variant>
        <vt:i4>1441847</vt:i4>
      </vt:variant>
      <vt:variant>
        <vt:i4>71</vt:i4>
      </vt:variant>
      <vt:variant>
        <vt:i4>0</vt:i4>
      </vt:variant>
      <vt:variant>
        <vt:i4>5</vt:i4>
      </vt:variant>
      <vt:variant>
        <vt:lpwstr/>
      </vt:variant>
      <vt:variant>
        <vt:lpwstr>_Toc43822292</vt:lpwstr>
      </vt:variant>
      <vt:variant>
        <vt:i4>1376311</vt:i4>
      </vt:variant>
      <vt:variant>
        <vt:i4>65</vt:i4>
      </vt:variant>
      <vt:variant>
        <vt:i4>0</vt:i4>
      </vt:variant>
      <vt:variant>
        <vt:i4>5</vt:i4>
      </vt:variant>
      <vt:variant>
        <vt:lpwstr/>
      </vt:variant>
      <vt:variant>
        <vt:lpwstr>_Toc43822291</vt:lpwstr>
      </vt:variant>
      <vt:variant>
        <vt:i4>1310775</vt:i4>
      </vt:variant>
      <vt:variant>
        <vt:i4>59</vt:i4>
      </vt:variant>
      <vt:variant>
        <vt:i4>0</vt:i4>
      </vt:variant>
      <vt:variant>
        <vt:i4>5</vt:i4>
      </vt:variant>
      <vt:variant>
        <vt:lpwstr/>
      </vt:variant>
      <vt:variant>
        <vt:lpwstr>_Toc43822290</vt:lpwstr>
      </vt:variant>
      <vt:variant>
        <vt:i4>1900598</vt:i4>
      </vt:variant>
      <vt:variant>
        <vt:i4>53</vt:i4>
      </vt:variant>
      <vt:variant>
        <vt:i4>0</vt:i4>
      </vt:variant>
      <vt:variant>
        <vt:i4>5</vt:i4>
      </vt:variant>
      <vt:variant>
        <vt:lpwstr/>
      </vt:variant>
      <vt:variant>
        <vt:lpwstr>_Toc43822289</vt:lpwstr>
      </vt:variant>
      <vt:variant>
        <vt:i4>1835062</vt:i4>
      </vt:variant>
      <vt:variant>
        <vt:i4>47</vt:i4>
      </vt:variant>
      <vt:variant>
        <vt:i4>0</vt:i4>
      </vt:variant>
      <vt:variant>
        <vt:i4>5</vt:i4>
      </vt:variant>
      <vt:variant>
        <vt:lpwstr/>
      </vt:variant>
      <vt:variant>
        <vt:lpwstr>_Toc43822288</vt:lpwstr>
      </vt:variant>
      <vt:variant>
        <vt:i4>1245238</vt:i4>
      </vt:variant>
      <vt:variant>
        <vt:i4>41</vt:i4>
      </vt:variant>
      <vt:variant>
        <vt:i4>0</vt:i4>
      </vt:variant>
      <vt:variant>
        <vt:i4>5</vt:i4>
      </vt:variant>
      <vt:variant>
        <vt:lpwstr/>
      </vt:variant>
      <vt:variant>
        <vt:lpwstr>_Toc43822287</vt:lpwstr>
      </vt:variant>
      <vt:variant>
        <vt:i4>1179702</vt:i4>
      </vt:variant>
      <vt:variant>
        <vt:i4>35</vt:i4>
      </vt:variant>
      <vt:variant>
        <vt:i4>0</vt:i4>
      </vt:variant>
      <vt:variant>
        <vt:i4>5</vt:i4>
      </vt:variant>
      <vt:variant>
        <vt:lpwstr/>
      </vt:variant>
      <vt:variant>
        <vt:lpwstr>_Toc43822286</vt:lpwstr>
      </vt:variant>
      <vt:variant>
        <vt:i4>1114166</vt:i4>
      </vt:variant>
      <vt:variant>
        <vt:i4>29</vt:i4>
      </vt:variant>
      <vt:variant>
        <vt:i4>0</vt:i4>
      </vt:variant>
      <vt:variant>
        <vt:i4>5</vt:i4>
      </vt:variant>
      <vt:variant>
        <vt:lpwstr/>
      </vt:variant>
      <vt:variant>
        <vt:lpwstr>_Toc43822285</vt:lpwstr>
      </vt:variant>
      <vt:variant>
        <vt:i4>1048630</vt:i4>
      </vt:variant>
      <vt:variant>
        <vt:i4>23</vt:i4>
      </vt:variant>
      <vt:variant>
        <vt:i4>0</vt:i4>
      </vt:variant>
      <vt:variant>
        <vt:i4>5</vt:i4>
      </vt:variant>
      <vt:variant>
        <vt:lpwstr/>
      </vt:variant>
      <vt:variant>
        <vt:lpwstr>_Toc43822284</vt:lpwstr>
      </vt:variant>
      <vt:variant>
        <vt:i4>1507382</vt:i4>
      </vt:variant>
      <vt:variant>
        <vt:i4>17</vt:i4>
      </vt:variant>
      <vt:variant>
        <vt:i4>0</vt:i4>
      </vt:variant>
      <vt:variant>
        <vt:i4>5</vt:i4>
      </vt:variant>
      <vt:variant>
        <vt:lpwstr/>
      </vt:variant>
      <vt:variant>
        <vt:lpwstr>_Toc43822283</vt:lpwstr>
      </vt:variant>
      <vt:variant>
        <vt:i4>1441846</vt:i4>
      </vt:variant>
      <vt:variant>
        <vt:i4>11</vt:i4>
      </vt:variant>
      <vt:variant>
        <vt:i4>0</vt:i4>
      </vt:variant>
      <vt:variant>
        <vt:i4>5</vt:i4>
      </vt:variant>
      <vt:variant>
        <vt:lpwstr/>
      </vt:variant>
      <vt:variant>
        <vt:lpwstr>_Toc43822282</vt:lpwstr>
      </vt:variant>
      <vt:variant>
        <vt:i4>1376310</vt:i4>
      </vt:variant>
      <vt:variant>
        <vt:i4>5</vt:i4>
      </vt:variant>
      <vt:variant>
        <vt:i4>0</vt:i4>
      </vt:variant>
      <vt:variant>
        <vt:i4>5</vt:i4>
      </vt:variant>
      <vt:variant>
        <vt:lpwstr/>
      </vt:variant>
      <vt:variant>
        <vt:lpwstr>_Toc43822281</vt:lpwstr>
      </vt:variant>
      <vt:variant>
        <vt:i4>7733282</vt:i4>
      </vt:variant>
      <vt:variant>
        <vt:i4>0</vt:i4>
      </vt:variant>
      <vt:variant>
        <vt:i4>0</vt:i4>
      </vt:variant>
      <vt:variant>
        <vt:i4>5</vt:i4>
      </vt:variant>
      <vt:variant>
        <vt:lpwstr>http://www.valeu-x.eu/</vt:lpwstr>
      </vt:variant>
      <vt:variant>
        <vt:lpwstr/>
      </vt:variant>
      <vt:variant>
        <vt:i4>7929864</vt:i4>
      </vt:variant>
      <vt:variant>
        <vt:i4>12</vt:i4>
      </vt:variant>
      <vt:variant>
        <vt:i4>0</vt:i4>
      </vt:variant>
      <vt:variant>
        <vt:i4>5</vt:i4>
      </vt:variant>
      <vt:variant>
        <vt:lpwstr>https://enqa.eu/wp-content/uploads/2015/12/E-learning-in-the-European -Higher-Education-Area_Gaebel.pdf</vt:lpwstr>
      </vt:variant>
      <vt:variant>
        <vt:lpwstr/>
      </vt:variant>
      <vt:variant>
        <vt:i4>4915319</vt:i4>
      </vt:variant>
      <vt:variant>
        <vt:i4>9</vt:i4>
      </vt:variant>
      <vt:variant>
        <vt:i4>0</vt:i4>
      </vt:variant>
      <vt:variant>
        <vt:i4>5</vt:i4>
      </vt:variant>
      <vt:variant>
        <vt:lpwstr>http://www.elearningeuropa.info/directory/index.php?page=doc&amp;doc_id=7245&amp;%20doclng=6</vt:lpwstr>
      </vt:variant>
      <vt:variant>
        <vt:lpwstr/>
      </vt:variant>
      <vt:variant>
        <vt:i4>1835082</vt:i4>
      </vt:variant>
      <vt:variant>
        <vt:i4>6</vt:i4>
      </vt:variant>
      <vt:variant>
        <vt:i4>0</vt:i4>
      </vt:variant>
      <vt:variant>
        <vt:i4>5</vt:i4>
      </vt:variant>
      <vt:variant>
        <vt:lpwstr>https://eadtu.eu/documents/European_report_on_Virtual_Mobility.pdf</vt:lpwstr>
      </vt:variant>
      <vt:variant>
        <vt:lpwstr/>
      </vt:variant>
      <vt:variant>
        <vt:i4>2949244</vt:i4>
      </vt:variant>
      <vt:variant>
        <vt:i4>3</vt:i4>
      </vt:variant>
      <vt:variant>
        <vt:i4>0</vt:i4>
      </vt:variant>
      <vt:variant>
        <vt:i4>5</vt:i4>
      </vt:variant>
      <vt:variant>
        <vt:lpwstr>http://www.ehea.info/page-student-centred-learning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VX_Needs assessment report</dc:title>
  <dc:subject/>
  <dc:creator>Cristina Stefanelli</dc:creator>
  <cp:keywords/>
  <dc:description/>
  <cp:lastModifiedBy>Cristina Stefanelli</cp:lastModifiedBy>
  <cp:revision>2</cp:revision>
  <cp:lastPrinted>2020-08-28T09:12:00Z</cp:lastPrinted>
  <dcterms:created xsi:type="dcterms:W3CDTF">2020-12-15T12:42:00Z</dcterms:created>
  <dcterms:modified xsi:type="dcterms:W3CDTF">2020-12-15T13:13:00Z</dcterms:modified>
  <cp:category/>
</cp:coreProperties>
</file>